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50B5" w14:textId="77777777" w:rsidR="00F15E8E" w:rsidRDefault="00890443" w:rsidP="00F15E8E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98E3FA4">
                <wp:simplePos x="0" y="0"/>
                <wp:positionH relativeFrom="column">
                  <wp:posOffset>6230620</wp:posOffset>
                </wp:positionH>
                <wp:positionV relativeFrom="paragraph">
                  <wp:posOffset>424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2A525E87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5B6542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ADR 1.3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6pt;margin-top:.0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" filled="f" stroked="f">
                <v:textbox style="layout-flow:vertical;mso-layout-flow-alt:bottom-to-top" inset=",7.2pt,,7.2pt">
                  <w:txbxContent>
                    <w:p w14:paraId="5D69A947" w14:textId="2A525E87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5B6542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ADR 1.3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5151F0" w14:textId="77777777" w:rsidR="00F15E8E" w:rsidRDefault="00F15E8E" w:rsidP="00F15E8E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484EAE57" w14:textId="0EB9FDFB" w:rsidR="001634FA" w:rsidRPr="00F15E8E" w:rsidRDefault="001634FA" w:rsidP="00F15E8E">
      <w:pPr>
        <w:spacing w:beforeLines="1" w:before="2" w:after="0"/>
        <w:ind w:firstLine="72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  <w:r w:rsidRPr="00E0283C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61FD1736" w14:textId="4723ED2D" w:rsidR="00965F36" w:rsidRPr="00E0283C" w:rsidRDefault="00364D6D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 w:rsidRPr="00E0283C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ADR</w:t>
      </w:r>
      <w:r w:rsidR="005B6542" w:rsidRPr="00E0283C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 1.3</w:t>
      </w:r>
    </w:p>
    <w:p w14:paraId="41EF5B07" w14:textId="46E252AF" w:rsidR="00102FCB" w:rsidRPr="00EB7D13" w:rsidRDefault="00364D6D" w:rsidP="00EB7D13">
      <w:pPr>
        <w:spacing w:beforeLines="1" w:before="2" w:after="0"/>
        <w:ind w:firstLine="720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EXPÉDITION DE MARCHANDI</w:t>
      </w:r>
      <w:r w:rsidR="005B6542"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S</w:t>
      </w: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ES DANGEREUSES</w:t>
      </w:r>
      <w:r w:rsidR="00965F36"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 xml:space="preserve"> BIOLOGIQUE</w:t>
      </w:r>
    </w:p>
    <w:p w14:paraId="1683FED3" w14:textId="559EDBF1" w:rsidR="00102FCB" w:rsidRPr="00F07726" w:rsidRDefault="00102FCB" w:rsidP="00FF62F4">
      <w:pPr>
        <w:spacing w:beforeLines="1" w:before="2" w:after="0" w:line="288" w:lineRule="auto"/>
        <w:ind w:left="567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</w:t>
      </w:r>
      <w:bookmarkStart w:id="0" w:name="_Hlk71189583"/>
      <w:r w:rsidR="00F15E8E"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| </w:t>
      </w:r>
      <w:r w:rsidR="00F15E8E">
        <w:rPr>
          <w:rFonts w:ascii="Source Sans Pro" w:hAnsi="Source Sans Pro" w:cs="Times New Roman"/>
          <w:color w:val="40A629" w:themeColor="accent4"/>
          <w:sz w:val="22"/>
          <w:szCs w:val="22"/>
        </w:rPr>
        <w:t>Cette</w:t>
      </w:r>
      <w:r w:rsidR="00EB7D13" w:rsidRPr="00EB7D13">
        <w:rPr>
          <w:rFonts w:ascii="Source Sans Pro" w:hAnsi="Source Sans Pro" w:cs="Times New Roman"/>
          <w:color w:val="595959" w:themeColor="text1" w:themeTint="A6"/>
          <w:sz w:val="22"/>
          <w:szCs w:val="22"/>
        </w:rPr>
        <w:t xml:space="preserve"> formation a pour objectif de donner aux stagiaires les compétences nécessaires concernant l’expédition des matières dangereuses. </w:t>
      </w:r>
      <w:bookmarkEnd w:id="0"/>
    </w:p>
    <w:p w14:paraId="60D3B1FA" w14:textId="77777777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5B6542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3C340BDA" w14:textId="75C33469" w:rsidR="00364D6D" w:rsidRPr="00364D6D" w:rsidRDefault="00102FCB" w:rsidP="005B6542">
            <w:pPr>
              <w:pStyle w:val="NormalWeb1"/>
              <w:spacing w:beforeLines="5" w:before="12" w:line="300" w:lineRule="exact"/>
              <w:rPr>
                <w:color w:val="4D4D4D" w:themeColor="accent1"/>
              </w:rPr>
            </w:pPr>
            <w:r w:rsidRPr="00D65395">
              <w:rPr>
                <w:rFonts w:ascii="Source Sans Pro" w:hAnsi="Source Sans Pro"/>
                <w:color w:val="4D4D4D" w:themeColor="accent1"/>
                <w:sz w:val="22"/>
                <w:szCs w:val="22"/>
              </w:rPr>
              <w:t>À l'issue de la session, les stagiaires seront capables de :</w:t>
            </w:r>
          </w:p>
          <w:p w14:paraId="06F2B156" w14:textId="77777777" w:rsidR="00364D6D" w:rsidRDefault="00364D6D" w:rsidP="005B6542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Identifier les propriétés physiques des matières dangereuses : inflammabilité, toxicité, corrosivité et risques pour l’environnement.</w:t>
            </w:r>
          </w:p>
          <w:p w14:paraId="7B09E7B8" w14:textId="77777777" w:rsidR="00364D6D" w:rsidRDefault="00364D6D" w:rsidP="005B6542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Se situer dans la chaine du transport et en déduire les responsabilités et obligations. </w:t>
            </w:r>
          </w:p>
          <w:p w14:paraId="543A1D16" w14:textId="77777777" w:rsidR="00364D6D" w:rsidRDefault="00364D6D" w:rsidP="005B6542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Identifier les 13 classes de matières dangereuses. </w:t>
            </w:r>
          </w:p>
          <w:p w14:paraId="621D86FD" w14:textId="77777777" w:rsidR="00364D6D" w:rsidRDefault="00364D6D" w:rsidP="005B6542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Repérer l’emballage ADR et les étiquettes des matières dangereuses. </w:t>
            </w:r>
          </w:p>
          <w:p w14:paraId="374DEE6D" w14:textId="77777777" w:rsidR="00364D6D" w:rsidRDefault="00364D6D" w:rsidP="005B6542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Calculer et se situer dans les seuils de la règlementation ADR. </w:t>
            </w:r>
          </w:p>
          <w:p w14:paraId="683CD224" w14:textId="6C762561" w:rsidR="00364D6D" w:rsidRPr="00364D6D" w:rsidRDefault="00364D6D" w:rsidP="005B6542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Contrôler la conformité des unités de transport et des formations requises. </w:t>
            </w:r>
          </w:p>
          <w:p w14:paraId="4033A8C2" w14:textId="6057C224" w:rsidR="00D65395" w:rsidRPr="00D65395" w:rsidRDefault="00D65395" w:rsidP="005B6542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4D4D4D" w:themeColor="accent1"/>
              </w:rPr>
            </w:pPr>
          </w:p>
        </w:tc>
      </w:tr>
      <w:tr w:rsidR="00AE4D84" w14:paraId="14D3747C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5B6542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150C682B" w:rsidR="00AE4D84" w:rsidRPr="00D65395" w:rsidRDefault="00364D6D" w:rsidP="005B6542">
            <w:pPr>
              <w:pStyle w:val="NormalWeb1"/>
              <w:spacing w:beforeLines="5" w:before="12" w:line="300" w:lineRule="exact"/>
              <w:rPr>
                <w:rFonts w:ascii="Source Sans Pro" w:hAnsi="Source Sans Pro"/>
                <w:color w:val="4D4D4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color w:val="4D4D4D" w:themeColor="accent1"/>
                <w:sz w:val="22"/>
                <w:szCs w:val="22"/>
              </w:rPr>
              <w:t>Maîtrise de la langue française niveau courant</w:t>
            </w:r>
            <w:r w:rsidR="00AE4D84" w:rsidRPr="00D65395">
              <w:rPr>
                <w:rFonts w:asciiTheme="minorHAnsi" w:hAnsiTheme="minorHAnsi"/>
                <w:color w:val="4D4D4D" w:themeColor="accent1"/>
                <w:sz w:val="22"/>
                <w:szCs w:val="22"/>
              </w:rPr>
              <w:t>.</w:t>
            </w:r>
          </w:p>
        </w:tc>
      </w:tr>
      <w:tr w:rsidR="00AE4D84" w14:paraId="0A713FB4" w14:textId="77777777" w:rsidTr="005B6542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5B6542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6624C4CE" w14:textId="4A340CD1" w:rsidR="00AE4D84" w:rsidRPr="009B34C4" w:rsidRDefault="009B34C4" w:rsidP="009B34C4">
            <w:pPr>
              <w:pStyle w:val="NormalWeb1"/>
              <w:spacing w:beforeLines="2" w:before="4" w:line="240" w:lineRule="auto"/>
              <w:rPr>
                <w:color w:val="595959" w:themeColor="text1" w:themeTint="A6"/>
              </w:rPr>
            </w:pPr>
            <w:r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J</w:t>
            </w:r>
            <w:r w:rsidR="00AE4D84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our 1 | </w:t>
            </w:r>
            <w:r w:rsidR="00C44D01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9</w:t>
            </w:r>
            <w:r w:rsidR="00AE4D84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h</w:t>
            </w:r>
            <w:r w:rsidR="00C44D01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0</w:t>
            </w:r>
            <w:r w:rsidR="00AE4D84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0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AE4D84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-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AE4D84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1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0</w:t>
            </w:r>
            <w:r w:rsidR="00AE4D84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h30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 :  Accueil </w:t>
            </w:r>
          </w:p>
          <w:p w14:paraId="78DDCC93" w14:textId="73D77B9F" w:rsidR="005B6542" w:rsidRPr="009B34C4" w:rsidRDefault="005B6542" w:rsidP="009B34C4">
            <w:pPr>
              <w:pStyle w:val="NormalWeb1"/>
              <w:numPr>
                <w:ilvl w:val="0"/>
                <w:numId w:val="27"/>
              </w:numPr>
              <w:spacing w:beforeLines="2" w:before="4" w:line="240" w:lineRule="auto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Présentation de l’ADR et positionnement</w:t>
            </w:r>
          </w:p>
          <w:p w14:paraId="2CAE8237" w14:textId="2B837C29" w:rsidR="005B6542" w:rsidRPr="009B34C4" w:rsidRDefault="005B6542" w:rsidP="009B34C4">
            <w:pPr>
              <w:pStyle w:val="NormalWeb1"/>
              <w:numPr>
                <w:ilvl w:val="0"/>
                <w:numId w:val="27"/>
              </w:numPr>
              <w:spacing w:beforeLines="2" w:before="4" w:line="240" w:lineRule="auto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propriétés des matières dangereuses</w:t>
            </w:r>
          </w:p>
          <w:p w14:paraId="6E3F0689" w14:textId="28F10294" w:rsidR="005B6542" w:rsidRPr="009B34C4" w:rsidRDefault="005B6542" w:rsidP="009B34C4">
            <w:pPr>
              <w:pStyle w:val="NormalWeb1"/>
              <w:numPr>
                <w:ilvl w:val="0"/>
                <w:numId w:val="27"/>
              </w:numPr>
              <w:spacing w:beforeLines="2" w:before="4" w:line="240" w:lineRule="auto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Les 13 classes de matières dangereuses </w:t>
            </w:r>
          </w:p>
          <w:p w14:paraId="2FBFEBB4" w14:textId="77777777" w:rsidR="005B6542" w:rsidRPr="009B34C4" w:rsidRDefault="005B6542" w:rsidP="009B34C4">
            <w:pPr>
              <w:pStyle w:val="NormalWeb1"/>
              <w:spacing w:beforeLines="2" w:before="4" w:line="240" w:lineRule="auto"/>
              <w:ind w:left="720"/>
              <w:rPr>
                <w:color w:val="595959" w:themeColor="text1" w:themeTint="A6"/>
              </w:rPr>
            </w:pPr>
          </w:p>
          <w:p w14:paraId="7956D098" w14:textId="3EF582D5" w:rsidR="005B6542" w:rsidRPr="009B34C4" w:rsidRDefault="00AE4D84" w:rsidP="009B34C4">
            <w:pPr>
              <w:pStyle w:val="NormalWeb1"/>
              <w:spacing w:beforeLines="2" w:before="4" w:line="240" w:lineRule="auto"/>
              <w:rPr>
                <w:color w:val="595959" w:themeColor="text1" w:themeTint="A6"/>
              </w:rPr>
            </w:pPr>
            <w:r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Jour 1 | 1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0</w:t>
            </w:r>
            <w:r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h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30 – </w:t>
            </w:r>
            <w:r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1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2h00 : Pause et échanges</w:t>
            </w:r>
          </w:p>
          <w:p w14:paraId="128D4D29" w14:textId="441D090D" w:rsidR="005B6542" w:rsidRPr="009B34C4" w:rsidRDefault="005B6542" w:rsidP="009B34C4">
            <w:pPr>
              <w:pStyle w:val="Default"/>
              <w:numPr>
                <w:ilvl w:val="0"/>
                <w:numId w:val="27"/>
              </w:numPr>
              <w:spacing w:before="2" w:after="68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L’emballage ADR et les étiquettes des matières dangereuses </w:t>
            </w:r>
          </w:p>
          <w:p w14:paraId="51D5CDC6" w14:textId="3E4F62DF" w:rsidR="005B6542" w:rsidRPr="009B34C4" w:rsidRDefault="005B6542" w:rsidP="009B34C4">
            <w:pPr>
              <w:pStyle w:val="Default"/>
              <w:numPr>
                <w:ilvl w:val="0"/>
                <w:numId w:val="27"/>
              </w:numPr>
              <w:spacing w:before="2" w:after="68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Les seuils de la règlementation ADR </w:t>
            </w:r>
          </w:p>
          <w:p w14:paraId="12440165" w14:textId="0FD6CAEE" w:rsidR="005B6542" w:rsidRPr="009B34C4" w:rsidRDefault="005B6542" w:rsidP="009B34C4">
            <w:pPr>
              <w:pStyle w:val="Default"/>
              <w:numPr>
                <w:ilvl w:val="0"/>
                <w:numId w:val="27"/>
              </w:numPr>
              <w:spacing w:before="2" w:after="68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La conformité des unités de transport et les formations requises </w:t>
            </w:r>
          </w:p>
          <w:p w14:paraId="55F638B6" w14:textId="22234236" w:rsidR="005B6542" w:rsidRPr="009B34C4" w:rsidRDefault="005B6542" w:rsidP="009B34C4">
            <w:pPr>
              <w:pStyle w:val="Default"/>
              <w:numPr>
                <w:ilvl w:val="0"/>
                <w:numId w:val="27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L’ADR et les spécificités de l’agriculture </w:t>
            </w:r>
          </w:p>
          <w:p w14:paraId="4852AB5E" w14:textId="77777777" w:rsidR="00AE4D84" w:rsidRPr="009B34C4" w:rsidRDefault="00AE4D84" w:rsidP="009B34C4">
            <w:pPr>
              <w:pStyle w:val="NormalWeb1"/>
              <w:spacing w:beforeLines="2" w:before="4" w:line="240" w:lineRule="auto"/>
              <w:rPr>
                <w:color w:val="595959" w:themeColor="text1" w:themeTint="A6"/>
              </w:rPr>
            </w:pPr>
          </w:p>
          <w:p w14:paraId="4C3659E8" w14:textId="4905D7C2" w:rsidR="00AE4D84" w:rsidRPr="009B34C4" w:rsidRDefault="00AE4D84" w:rsidP="00692DD2">
            <w:pPr>
              <w:pStyle w:val="NormalWeb1"/>
              <w:spacing w:beforeLines="2" w:before="4" w:line="240" w:lineRule="auto"/>
              <w:rPr>
                <w:color w:val="595959" w:themeColor="text1" w:themeTint="A6"/>
              </w:rPr>
            </w:pPr>
            <w:r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Jour 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1</w:t>
            </w:r>
            <w:r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 xml:space="preserve"> | </w:t>
            </w:r>
            <w:r w:rsidR="005B6542" w:rsidRPr="009B34C4">
              <w:rPr>
                <w:rFonts w:ascii="Source Sans Pro" w:hAnsi="Source Sans Pro"/>
                <w:b/>
                <w:color w:val="595959" w:themeColor="text1" w:themeTint="A6"/>
                <w:sz w:val="22"/>
                <w:szCs w:val="22"/>
              </w:rPr>
              <w:t>12h00 – 12h30</w:t>
            </w:r>
          </w:p>
          <w:p w14:paraId="05A42FFE" w14:textId="77777777" w:rsidR="005B6542" w:rsidRPr="005B6542" w:rsidRDefault="005B6542" w:rsidP="005B6542">
            <w:pPr>
              <w:pStyle w:val="NormalWeb1"/>
              <w:numPr>
                <w:ilvl w:val="0"/>
                <w:numId w:val="10"/>
              </w:numPr>
              <w:spacing w:beforeLines="2" w:before="4" w:line="240" w:lineRule="auto"/>
              <w:rPr>
                <w:color w:val="595959" w:themeColor="text1" w:themeTint="A6"/>
              </w:rPr>
            </w:pPr>
            <w:r w:rsidRPr="005B6542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Questions réponses / évaluation des acquis </w:t>
            </w:r>
          </w:p>
          <w:p w14:paraId="5C7EE057" w14:textId="4FAFB7E9" w:rsidR="00AE4D84" w:rsidRDefault="00AE4D84" w:rsidP="005B6542">
            <w:pPr>
              <w:pStyle w:val="NormalWeb1"/>
              <w:spacing w:beforeLines="2" w:before="4" w:line="300" w:lineRule="exact"/>
              <w:ind w:left="720"/>
            </w:pPr>
          </w:p>
        </w:tc>
      </w:tr>
      <w:tr w:rsidR="00AE4D84" w14:paraId="5122F2B0" w14:textId="77777777" w:rsidTr="005B6542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5B6542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1102BE81" w14:textId="56163A8D" w:rsidR="00364D6D" w:rsidRPr="00364D6D" w:rsidRDefault="00364D6D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Responsables, Personnel de silos, Magasiniers et Personnel au contact des matières dangereuses non formés au transport de matières dangereuses, Agriculteurs</w:t>
            </w:r>
          </w:p>
          <w:p w14:paraId="29DAFCDA" w14:textId="26850194" w:rsidR="00AE4D84" w:rsidRDefault="00AE4D84" w:rsidP="005B6542">
            <w:pPr>
              <w:pStyle w:val="NormalWeb1"/>
              <w:spacing w:beforeLines="2" w:before="4" w:line="300" w:lineRule="exact"/>
            </w:pPr>
          </w:p>
        </w:tc>
      </w:tr>
      <w:tr w:rsidR="00AE4D84" w14:paraId="0FDBB6A9" w14:textId="77777777" w:rsidTr="005B6542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54AD800D" w:rsidR="00AE4D84" w:rsidRDefault="00AE4D84" w:rsidP="005B6542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  <w:r w:rsidRPr="00D65395">
              <w:rPr>
                <w:rFonts w:ascii="Source Sans Pro" w:hAnsi="Source Sans Pro"/>
                <w:color w:val="666666"/>
                <w:sz w:val="22"/>
                <w:szCs w:val="22"/>
              </w:rPr>
              <w:t>Formateur spécialisé</w:t>
            </w:r>
            <w:r w:rsidR="00364D6D">
              <w:rPr>
                <w:rFonts w:ascii="Source Sans Pro" w:hAnsi="Source Sans Pro"/>
                <w:color w:val="666666"/>
                <w:sz w:val="22"/>
                <w:szCs w:val="22"/>
              </w:rPr>
              <w:t>, conseiller sécurité ADR</w:t>
            </w:r>
          </w:p>
          <w:p w14:paraId="5B420C38" w14:textId="7FFF9D98" w:rsidR="00EB58E8" w:rsidRPr="00D65395" w:rsidRDefault="00EB58E8" w:rsidP="005B6542">
            <w:pPr>
              <w:pStyle w:val="NormalWeb1"/>
              <w:spacing w:beforeLines="2" w:before="4" w:line="300" w:lineRule="exact"/>
              <w:rPr>
                <w:color w:val="666666"/>
              </w:rPr>
            </w:pPr>
          </w:p>
        </w:tc>
      </w:tr>
      <w:tr w:rsidR="00EB58E8" w14:paraId="5EE5BDD6" w14:textId="77777777" w:rsidTr="005B6542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5B6542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30A344A3" w14:textId="7F73C8E8" w:rsidR="00EB58E8" w:rsidRDefault="00B55F80" w:rsidP="005B6542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  <w:r>
              <w:rPr>
                <w:rFonts w:ascii="Source Sans Pro" w:hAnsi="Source Sans Pro"/>
                <w:color w:val="666666"/>
                <w:sz w:val="22"/>
                <w:szCs w:val="22"/>
              </w:rPr>
              <w:t>Jonathan THEVENET</w:t>
            </w:r>
          </w:p>
          <w:p w14:paraId="696EE8CC" w14:textId="516C9EC5" w:rsidR="005B6542" w:rsidRPr="00D65395" w:rsidRDefault="005B6542" w:rsidP="005B6542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</w:p>
        </w:tc>
      </w:tr>
      <w:tr w:rsidR="00AE4D84" w14:paraId="7BEDDA8E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MODALITÉS</w:t>
            </w:r>
          </w:p>
          <w:p w14:paraId="0EAB7D3B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51A960EA" w14:textId="77777777" w:rsidR="00364D6D" w:rsidRPr="00364D6D" w:rsidRDefault="00364D6D" w:rsidP="005B6542">
            <w:pPr>
              <w:pStyle w:val="Default"/>
              <w:numPr>
                <w:ilvl w:val="0"/>
                <w:numId w:val="24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Apports théoriques </w:t>
            </w:r>
          </w:p>
          <w:p w14:paraId="7EFFF428" w14:textId="77777777" w:rsidR="00364D6D" w:rsidRDefault="00364D6D" w:rsidP="005B6542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Etudes de cas </w:t>
            </w:r>
          </w:p>
          <w:p w14:paraId="68EC4866" w14:textId="77777777" w:rsidR="00364D6D" w:rsidRDefault="00364D6D" w:rsidP="005B6542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Travail en groupe </w:t>
            </w:r>
          </w:p>
          <w:p w14:paraId="4C8BCCE8" w14:textId="77777777" w:rsidR="00AE4D84" w:rsidRDefault="00364D6D" w:rsidP="005B6542">
            <w:pPr>
              <w:pStyle w:val="NormalWeb1"/>
              <w:numPr>
                <w:ilvl w:val="0"/>
                <w:numId w:val="24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364D6D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Dossiers participants </w:t>
            </w:r>
          </w:p>
          <w:p w14:paraId="6A0FD1BB" w14:textId="1420E206" w:rsidR="00364D6D" w:rsidRPr="00364D6D" w:rsidRDefault="00364D6D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5B6542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6C798EFA" w:rsidR="00EB58E8" w:rsidRPr="00D65395" w:rsidRDefault="00364D6D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4D4D4D" w:themeColor="accent1"/>
                <w:sz w:val="22"/>
                <w:szCs w:val="22"/>
              </w:rPr>
            </w:pPr>
            <w:r w:rsidRPr="009B34C4">
              <w:rPr>
                <w:rFonts w:asciiTheme="minorHAnsi" w:hAnsiTheme="minorHAnsi"/>
                <w:color w:val="4D4D4D" w:themeColor="accent1"/>
                <w:sz w:val="22"/>
                <w:szCs w:val="22"/>
              </w:rPr>
              <w:t>Attestation de formation</w:t>
            </w:r>
          </w:p>
        </w:tc>
      </w:tr>
      <w:tr w:rsidR="00AE4D84" w14:paraId="77DE5097" w14:textId="77777777" w:rsidTr="005B6542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5B6542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22EC0A81" w:rsidR="00AE4D84" w:rsidRDefault="00C44D01" w:rsidP="005B654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4D4D4D" w:themeColor="accent1"/>
                <w:sz w:val="22"/>
                <w:szCs w:val="22"/>
              </w:rPr>
            </w:pPr>
            <w:r>
              <w:rPr>
                <w:rFonts w:asciiTheme="minorHAnsi" w:hAnsiTheme="minorHAnsi"/>
                <w:color w:val="4D4D4D" w:themeColor="accent1"/>
                <w:sz w:val="22"/>
                <w:szCs w:val="22"/>
              </w:rPr>
              <w:t>3,5</w:t>
            </w:r>
            <w:r w:rsidR="00364D6D">
              <w:rPr>
                <w:rFonts w:asciiTheme="minorHAnsi" w:hAnsiTheme="minorHAnsi"/>
                <w:color w:val="4D4D4D" w:themeColor="accent1"/>
                <w:sz w:val="22"/>
                <w:szCs w:val="22"/>
              </w:rPr>
              <w:t xml:space="preserve"> heures</w:t>
            </w:r>
          </w:p>
          <w:p w14:paraId="1C0E9E5F" w14:textId="31AB2D36" w:rsidR="00EB58E8" w:rsidRPr="00AE4D84" w:rsidRDefault="00EB58E8" w:rsidP="005B6542">
            <w:pPr>
              <w:pStyle w:val="NormalWeb1"/>
              <w:spacing w:beforeLines="2" w:before="4" w:line="300" w:lineRule="exact"/>
            </w:pPr>
          </w:p>
        </w:tc>
      </w:tr>
      <w:tr w:rsidR="00EB58E8" w14:paraId="14D20ACA" w14:textId="77777777" w:rsidTr="005B6542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3028FBA9" w:rsidR="00EB58E8" w:rsidRPr="00890443" w:rsidRDefault="009B34C4" w:rsidP="005B6542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 xml:space="preserve">COÛTS ET MODALITÉS </w:t>
            </w:r>
          </w:p>
        </w:tc>
        <w:tc>
          <w:tcPr>
            <w:tcW w:w="7222" w:type="dxa"/>
            <w:shd w:val="clear" w:color="auto" w:fill="auto"/>
          </w:tcPr>
          <w:p w14:paraId="629A9737" w14:textId="77777777" w:rsidR="00ED1912" w:rsidRDefault="00ED1912" w:rsidP="00ED1912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D65395" w:rsidRDefault="00EB58E8" w:rsidP="005B6542">
            <w:pPr>
              <w:pStyle w:val="NormalWeb1"/>
              <w:spacing w:beforeLines="2" w:before="4" w:line="300" w:lineRule="exact"/>
              <w:rPr>
                <w:rFonts w:ascii="Source Sans Pro" w:hAnsi="Source Sans Pro"/>
                <w:color w:val="666666"/>
                <w:sz w:val="22"/>
                <w:szCs w:val="22"/>
              </w:rPr>
            </w:pPr>
          </w:p>
        </w:tc>
      </w:tr>
    </w:tbl>
    <w:p w14:paraId="76232B5E" w14:textId="4F13DA62" w:rsidR="00102FCB" w:rsidRPr="00F07726" w:rsidRDefault="005B6542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CCF9D" wp14:editId="6A91B9DC">
                <wp:simplePos x="0" y="0"/>
                <wp:positionH relativeFrom="column">
                  <wp:posOffset>6099810</wp:posOffset>
                </wp:positionH>
                <wp:positionV relativeFrom="paragraph">
                  <wp:posOffset>-2993390</wp:posOffset>
                </wp:positionV>
                <wp:extent cx="457200" cy="4935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51143" w14:textId="77777777" w:rsidR="005B6542" w:rsidRPr="00384292" w:rsidRDefault="005B6542" w:rsidP="005B654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ADR 1.3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CF9D" id="_x0000_s1027" type="#_x0000_t202" style="position:absolute;margin-left:480.3pt;margin-top:-235.7pt;width:36pt;height:3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" filled="f" stroked="f">
                <v:textbox style="layout-flow:vertical;mso-layout-flow-alt:bottom-to-top" inset=",7.2pt,,7.2pt">
                  <w:txbxContent>
                    <w:p w14:paraId="1DA51143" w14:textId="77777777" w:rsidR="005B6542" w:rsidRPr="00384292" w:rsidRDefault="005B6542" w:rsidP="005B654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ADR 1.3</w:t>
                      </w:r>
                    </w:p>
                  </w:txbxContent>
                </v:textbox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24A4" w14:textId="77777777" w:rsidR="00DA2773" w:rsidRDefault="00DA27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9FC8" w14:textId="77777777" w:rsidR="00ED1912" w:rsidRDefault="00ED1912" w:rsidP="00ED1912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ED1912" w14:paraId="12D79D81" w14:textId="77777777" w:rsidTr="001D436F">
      <w:trPr>
        <w:jc w:val="center"/>
      </w:trPr>
      <w:tc>
        <w:tcPr>
          <w:tcW w:w="1773" w:type="dxa"/>
          <w:vAlign w:val="center"/>
        </w:tcPr>
        <w:p w14:paraId="5BC77919" w14:textId="3645E061" w:rsidR="00ED1912" w:rsidRPr="00C87EF0" w:rsidRDefault="00ED1912" w:rsidP="00ED1912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0E7D8BD4" w14:textId="77777777" w:rsidR="00ED1912" w:rsidRPr="00CD36DB" w:rsidRDefault="00ED1912" w:rsidP="00ED1912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0169EC08" w14:textId="77777777" w:rsidR="00ED1912" w:rsidRPr="00CD36DB" w:rsidRDefault="00ED1912" w:rsidP="00ED1912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790A23B" w14:textId="77777777" w:rsidR="00ED1912" w:rsidRPr="0093246D" w:rsidRDefault="00ED1912" w:rsidP="00ED1912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62AC9B88" w14:textId="77777777" w:rsidR="00ED1912" w:rsidRPr="003B08A9" w:rsidRDefault="00ED1912" w:rsidP="00ED1912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74C22352" w14:textId="77777777" w:rsidR="00ED1912" w:rsidRPr="00A1429B" w:rsidRDefault="00ED1912" w:rsidP="00ED1912">
    <w:pPr>
      <w:pStyle w:val="Pieddepage"/>
      <w:rPr>
        <w:sz w:val="2"/>
        <w:szCs w:val="2"/>
      </w:rPr>
    </w:pPr>
  </w:p>
  <w:p w14:paraId="7EF6A492" w14:textId="1A30995E" w:rsidR="00AC36AA" w:rsidRPr="00ED1912" w:rsidRDefault="00AC36AA" w:rsidP="00ED19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EEBA" w14:textId="77777777" w:rsidR="00DA2773" w:rsidRDefault="00DA27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92AA349" w:rsidR="00F86CA0" w:rsidRDefault="00F86CA0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</w:p>
  <w:p w14:paraId="1CED4D90" w14:textId="30061170" w:rsidR="00F86CA0" w:rsidRPr="001634FA" w:rsidRDefault="00865AB7" w:rsidP="001634FA">
    <w:pPr>
      <w:spacing w:beforeLines="1" w:before="2" w:after="0"/>
      <w:ind w:firstLine="720"/>
      <w:jc w:val="right"/>
      <w:rPr>
        <w:rFonts w:asciiTheme="majorHAnsi" w:hAnsiTheme="majorHAnsi" w:cs="Times New Roman"/>
        <w:i/>
        <w:iCs/>
        <w:color w:val="FFFFFF" w:themeColor="background1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3F912" wp14:editId="3EA9C1C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00125" cy="580390"/>
          <wp:effectExtent l="0" t="0" r="9525" b="0"/>
          <wp:wrapTight wrapText="bothSides">
            <wp:wrapPolygon edited="0">
              <wp:start x="11520" y="0"/>
              <wp:lineTo x="1646" y="12053"/>
              <wp:lineTo x="0" y="17724"/>
              <wp:lineTo x="411" y="20560"/>
              <wp:lineTo x="2469" y="20560"/>
              <wp:lineTo x="15634" y="19851"/>
              <wp:lineTo x="21394" y="17724"/>
              <wp:lineTo x="21394" y="12053"/>
              <wp:lineTo x="15634" y="0"/>
              <wp:lineTo x="1152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547"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="003B3547"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364D6D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ADR 1.3</w:t>
    </w:r>
    <w:r w:rsidR="001634FA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- </w:t>
    </w:r>
    <w:r w:rsidR="001634FA" w:rsidRPr="001634FA">
      <w:rPr>
        <w:rFonts w:asciiTheme="majorHAnsi" w:hAnsiTheme="majorHAnsi" w:cs="Times New Roman"/>
        <w:i/>
        <w:iCs/>
        <w:color w:val="FFFFFF" w:themeColor="background1"/>
        <w:sz w:val="20"/>
        <w:szCs w:val="20"/>
        <w:shd w:val="clear" w:color="auto" w:fill="FF480B" w:themeFill="accent6"/>
      </w:rPr>
      <w:t>EXPÉDITION DE MARCHANDISES DANGEREUSES</w:t>
    </w:r>
  </w:p>
  <w:p w14:paraId="39505B41" w14:textId="103D3B14" w:rsidR="00243809" w:rsidRDefault="00F86CA0" w:rsidP="00B55F80">
    <w:pPr>
      <w:spacing w:beforeLines="1" w:before="2" w:after="0" w:line="288" w:lineRule="auto"/>
      <w:ind w:left="720"/>
      <w:jc w:val="right"/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F15E8E">
      <w:rPr>
        <w:rFonts w:ascii="Source Sans Pro" w:hAnsi="Source Sans Pro" w:cs="Times New Roman"/>
        <w:color w:val="40A629" w:themeColor="accent4"/>
        <w:sz w:val="20"/>
        <w:szCs w:val="20"/>
      </w:rPr>
      <w:t>AVRIL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CA07FE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B2291"/>
    <w:multiLevelType w:val="hybridMultilevel"/>
    <w:tmpl w:val="1F44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80F28">
      <w:numFmt w:val="bullet"/>
      <w:lvlText w:val="•"/>
      <w:lvlJc w:val="left"/>
      <w:pPr>
        <w:ind w:left="1440" w:hanging="360"/>
      </w:pPr>
      <w:rPr>
        <w:rFonts w:ascii="Source Sans Pro" w:eastAsiaTheme="minorHAnsi" w:hAnsi="Source Sans Pro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53F0F"/>
    <w:multiLevelType w:val="hybridMultilevel"/>
    <w:tmpl w:val="C5BEB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AA1845"/>
    <w:multiLevelType w:val="hybridMultilevel"/>
    <w:tmpl w:val="6310E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754A1"/>
    <w:multiLevelType w:val="hybridMultilevel"/>
    <w:tmpl w:val="B1DA8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896774">
    <w:abstractNumId w:val="13"/>
  </w:num>
  <w:num w:numId="2" w16cid:durableId="960460205">
    <w:abstractNumId w:val="14"/>
  </w:num>
  <w:num w:numId="3" w16cid:durableId="130251257">
    <w:abstractNumId w:val="26"/>
  </w:num>
  <w:num w:numId="4" w16cid:durableId="724917797">
    <w:abstractNumId w:val="23"/>
  </w:num>
  <w:num w:numId="5" w16cid:durableId="2057851879">
    <w:abstractNumId w:val="11"/>
  </w:num>
  <w:num w:numId="6" w16cid:durableId="320617483">
    <w:abstractNumId w:val="20"/>
  </w:num>
  <w:num w:numId="7" w16cid:durableId="839925005">
    <w:abstractNumId w:val="19"/>
  </w:num>
  <w:num w:numId="8" w16cid:durableId="1620449994">
    <w:abstractNumId w:val="24"/>
  </w:num>
  <w:num w:numId="9" w16cid:durableId="647320752">
    <w:abstractNumId w:val="22"/>
  </w:num>
  <w:num w:numId="10" w16cid:durableId="497186822">
    <w:abstractNumId w:val="12"/>
  </w:num>
  <w:num w:numId="11" w16cid:durableId="1819758663">
    <w:abstractNumId w:val="15"/>
  </w:num>
  <w:num w:numId="12" w16cid:durableId="357051218">
    <w:abstractNumId w:val="10"/>
  </w:num>
  <w:num w:numId="13" w16cid:durableId="439297140">
    <w:abstractNumId w:val="8"/>
  </w:num>
  <w:num w:numId="14" w16cid:durableId="185292842">
    <w:abstractNumId w:val="7"/>
  </w:num>
  <w:num w:numId="15" w16cid:durableId="823814293">
    <w:abstractNumId w:val="6"/>
  </w:num>
  <w:num w:numId="16" w16cid:durableId="548104509">
    <w:abstractNumId w:val="5"/>
  </w:num>
  <w:num w:numId="17" w16cid:durableId="1171872267">
    <w:abstractNumId w:val="9"/>
  </w:num>
  <w:num w:numId="18" w16cid:durableId="2103066304">
    <w:abstractNumId w:val="4"/>
  </w:num>
  <w:num w:numId="19" w16cid:durableId="549414685">
    <w:abstractNumId w:val="3"/>
  </w:num>
  <w:num w:numId="20" w16cid:durableId="953557770">
    <w:abstractNumId w:val="2"/>
  </w:num>
  <w:num w:numId="21" w16cid:durableId="1493137599">
    <w:abstractNumId w:val="1"/>
  </w:num>
  <w:num w:numId="22" w16cid:durableId="578171788">
    <w:abstractNumId w:val="0"/>
  </w:num>
  <w:num w:numId="23" w16cid:durableId="731005168">
    <w:abstractNumId w:val="17"/>
  </w:num>
  <w:num w:numId="24" w16cid:durableId="1708795462">
    <w:abstractNumId w:val="18"/>
  </w:num>
  <w:num w:numId="25" w16cid:durableId="1690791849">
    <w:abstractNumId w:val="21"/>
  </w:num>
  <w:num w:numId="26" w16cid:durableId="260334438">
    <w:abstractNumId w:val="25"/>
  </w:num>
  <w:num w:numId="27" w16cid:durableId="1433015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A6197"/>
    <w:rsid w:val="000B479D"/>
    <w:rsid w:val="000F4C4D"/>
    <w:rsid w:val="00102FCB"/>
    <w:rsid w:val="001634FA"/>
    <w:rsid w:val="001E1A57"/>
    <w:rsid w:val="00232B7D"/>
    <w:rsid w:val="00243809"/>
    <w:rsid w:val="00255977"/>
    <w:rsid w:val="003128D0"/>
    <w:rsid w:val="00364D6D"/>
    <w:rsid w:val="00384292"/>
    <w:rsid w:val="003B3547"/>
    <w:rsid w:val="003B4731"/>
    <w:rsid w:val="003F670B"/>
    <w:rsid w:val="00400947"/>
    <w:rsid w:val="00445DD1"/>
    <w:rsid w:val="004C03C9"/>
    <w:rsid w:val="00522E60"/>
    <w:rsid w:val="005B6542"/>
    <w:rsid w:val="005E1DD1"/>
    <w:rsid w:val="00672958"/>
    <w:rsid w:val="00692DD2"/>
    <w:rsid w:val="006E042D"/>
    <w:rsid w:val="0071493A"/>
    <w:rsid w:val="00771456"/>
    <w:rsid w:val="00785B38"/>
    <w:rsid w:val="00865AB7"/>
    <w:rsid w:val="008669DC"/>
    <w:rsid w:val="00890443"/>
    <w:rsid w:val="00913939"/>
    <w:rsid w:val="009401FC"/>
    <w:rsid w:val="00965F36"/>
    <w:rsid w:val="009B34C4"/>
    <w:rsid w:val="009C22FD"/>
    <w:rsid w:val="00A82D3B"/>
    <w:rsid w:val="00AC36AA"/>
    <w:rsid w:val="00AE4D84"/>
    <w:rsid w:val="00B55F80"/>
    <w:rsid w:val="00B74385"/>
    <w:rsid w:val="00B95AB2"/>
    <w:rsid w:val="00C44D01"/>
    <w:rsid w:val="00C87EF0"/>
    <w:rsid w:val="00D65395"/>
    <w:rsid w:val="00DA03B8"/>
    <w:rsid w:val="00DA2773"/>
    <w:rsid w:val="00E00D33"/>
    <w:rsid w:val="00E0283C"/>
    <w:rsid w:val="00EB3B29"/>
    <w:rsid w:val="00EB58E8"/>
    <w:rsid w:val="00EB7D13"/>
    <w:rsid w:val="00ED1912"/>
    <w:rsid w:val="00F00C56"/>
    <w:rsid w:val="00F07726"/>
    <w:rsid w:val="00F15E8E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4D6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styleId="lev">
    <w:name w:val="Strong"/>
    <w:basedOn w:val="Policepardfaut"/>
    <w:uiPriority w:val="22"/>
    <w:qFormat/>
    <w:rsid w:val="009B34C4"/>
    <w:rPr>
      <w:b/>
      <w:bCs/>
    </w:rPr>
  </w:style>
  <w:style w:type="character" w:styleId="Textedelespacerserv">
    <w:name w:val="Placeholder Text"/>
    <w:basedOn w:val="Policepardfaut"/>
    <w:semiHidden/>
    <w:rsid w:val="00163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10</cp:revision>
  <cp:lastPrinted>2023-06-23T06:49:00Z</cp:lastPrinted>
  <dcterms:created xsi:type="dcterms:W3CDTF">2021-05-17T08:05:00Z</dcterms:created>
  <dcterms:modified xsi:type="dcterms:W3CDTF">2024-04-09T07:45:00Z</dcterms:modified>
</cp:coreProperties>
</file>