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0E27506E" w:rsidR="003B3547" w:rsidRDefault="003B3547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</w:p>
    <w:p w14:paraId="61FD1736" w14:textId="09898381" w:rsidR="00965F36" w:rsidRPr="006F1A9A" w:rsidRDefault="006F1A9A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color w:val="FFFFFF" w:themeColor="background1"/>
          <w:sz w:val="36"/>
          <w:szCs w:val="36"/>
        </w:rPr>
      </w:pPr>
      <w:r w:rsidRPr="006F1A9A">
        <w:rPr>
          <w:rFonts w:asciiTheme="majorHAnsi" w:hAnsiTheme="majorHAnsi" w:cs="Times New Roman"/>
          <w:b/>
          <w:bCs/>
          <w:color w:val="FFFFFF" w:themeColor="background1"/>
          <w:sz w:val="36"/>
          <w:szCs w:val="36"/>
          <w:shd w:val="clear" w:color="auto" w:fill="FF480B" w:themeFill="accent6"/>
        </w:rPr>
        <w:t>MÉTIER</w:t>
      </w:r>
    </w:p>
    <w:p w14:paraId="53AE8004" w14:textId="16D92874" w:rsidR="00965F36" w:rsidRDefault="004E5726" w:rsidP="006F1A9A">
      <w:pPr>
        <w:tabs>
          <w:tab w:val="left" w:pos="8676"/>
        </w:tabs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RESPONSABLES COMMERCIAUX</w:t>
      </w:r>
    </w:p>
    <w:p w14:paraId="23F198E6" w14:textId="7BCE42A9" w:rsidR="004E5726" w:rsidRPr="00890443" w:rsidRDefault="004E5726" w:rsidP="006F1A9A">
      <w:pPr>
        <w:tabs>
          <w:tab w:val="left" w:pos="8676"/>
        </w:tabs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MANAGEMENT DE LA PERFORMANCE COMMERCIALE</w:t>
      </w:r>
    </w:p>
    <w:p w14:paraId="41EF5B07" w14:textId="2071AD97" w:rsidR="00102FCB" w:rsidRPr="00F07726" w:rsidRDefault="00102FCB" w:rsidP="00965F36">
      <w:pPr>
        <w:spacing w:beforeLines="1" w:before="2" w:after="0" w:line="288" w:lineRule="auto"/>
        <w:rPr>
          <w:rFonts w:ascii="Times" w:hAnsi="Times" w:cs="Times New Roman"/>
          <w:sz w:val="20"/>
          <w:szCs w:val="20"/>
        </w:rPr>
      </w:pPr>
    </w:p>
    <w:p w14:paraId="1683FED3" w14:textId="341E0E54" w:rsidR="00102FCB" w:rsidRPr="00F07726" w:rsidRDefault="00102FCB" w:rsidP="006F1A9A">
      <w:pPr>
        <w:spacing w:beforeLines="1" w:before="2" w:after="0" w:line="288" w:lineRule="auto"/>
        <w:ind w:left="720"/>
        <w:rPr>
          <w:rFonts w:ascii="Source Sans Pro" w:hAnsi="Source Sans Pro" w:cs="Times New Roman"/>
          <w:color w:val="666666"/>
          <w:sz w:val="26"/>
          <w:szCs w:val="26"/>
        </w:rPr>
      </w:pPr>
      <w:r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r w:rsidRPr="00F07726">
        <w:rPr>
          <w:rFonts w:ascii="Source Sans Pro" w:hAnsi="Source Sans Pro" w:cs="Times New Roman"/>
          <w:color w:val="666666"/>
          <w:sz w:val="26"/>
          <w:szCs w:val="26"/>
        </w:rPr>
        <w:t xml:space="preserve">Cette formation a pour objectif </w:t>
      </w:r>
      <w:r w:rsidR="00CA0B06">
        <w:rPr>
          <w:rFonts w:ascii="Source Sans Pro" w:hAnsi="Source Sans Pro" w:cs="Times New Roman"/>
          <w:color w:val="666666"/>
          <w:sz w:val="26"/>
          <w:szCs w:val="26"/>
        </w:rPr>
        <w:t xml:space="preserve">de donner aux stagiaires les compétences nécessaires au management de la performance commerciale. </w:t>
      </w:r>
    </w:p>
    <w:p w14:paraId="60D3B1FA" w14:textId="00187F04" w:rsidR="00102FCB" w:rsidRPr="00F07726" w:rsidRDefault="0035637A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64F63C0F">
                <wp:simplePos x="0" y="0"/>
                <wp:positionH relativeFrom="column">
                  <wp:posOffset>6276975</wp:posOffset>
                </wp:positionH>
                <wp:positionV relativeFrom="paragraph">
                  <wp:posOffset>241300</wp:posOffset>
                </wp:positionV>
                <wp:extent cx="457200" cy="6179820"/>
                <wp:effectExtent l="0" t="0" r="0" b="0"/>
                <wp:wrapTight wrapText="bothSides">
                  <wp:wrapPolygon edited="0">
                    <wp:start x="1800" y="200"/>
                    <wp:lineTo x="1800" y="21374"/>
                    <wp:lineTo x="18900" y="21374"/>
                    <wp:lineTo x="18900" y="200"/>
                    <wp:lineTo x="1800" y="200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17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3F054710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CA0B06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MANAGEMENT DE LA PERFORMANCE COMMERCIALE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4.25pt;margin-top:19pt;width:36pt;height:48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" filled="f" stroked="f">
                <v:textbox style="layout-flow:vertical;mso-layout-flow-alt:bottom-to-top" inset=",7.2pt,,7.2pt">
                  <w:txbxContent>
                    <w:p w14:paraId="5D69A947" w14:textId="3F054710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CA0B06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MANAGEMENT DE LA PERFORMANCE COMMERCIALE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:rsidRPr="004E5726" w14:paraId="18DDE196" w14:textId="77777777" w:rsidTr="003B3547">
        <w:tc>
          <w:tcPr>
            <w:tcW w:w="1709" w:type="dxa"/>
            <w:shd w:val="clear" w:color="auto" w:fill="E0E0E0"/>
          </w:tcPr>
          <w:p w14:paraId="345FAF0B" w14:textId="77777777" w:rsidR="00102FCB" w:rsidRPr="004E5726" w:rsidRDefault="00102FCB" w:rsidP="004E5726">
            <w:pPr>
              <w:pStyle w:val="NormalWeb1"/>
              <w:spacing w:beforeLines="8" w:before="19" w:line="240" w:lineRule="auto"/>
              <w:ind w:left="176" w:hanging="176"/>
              <w:jc w:val="right"/>
              <w:rPr>
                <w:color w:val="FF480B" w:themeColor="accent6"/>
              </w:rPr>
            </w:pPr>
            <w:r w:rsidRPr="004E5726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55CB1010" w14:textId="77777777" w:rsidR="00102FCB" w:rsidRPr="00CA0B06" w:rsidRDefault="00102FCB" w:rsidP="004E5726">
            <w:pPr>
              <w:pStyle w:val="NormalWeb1"/>
              <w:spacing w:beforeLines="5" w:before="12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À l'issue de la session, les stagiaires seront capables de :</w:t>
            </w:r>
          </w:p>
          <w:p w14:paraId="12656A88" w14:textId="202F912B" w:rsidR="004E5726" w:rsidRPr="00CA0B06" w:rsidRDefault="004E5726" w:rsidP="004E5726">
            <w:pPr>
              <w:pStyle w:val="Paragraphedeliste"/>
              <w:numPr>
                <w:ilvl w:val="0"/>
                <w:numId w:val="23"/>
              </w:numPr>
              <w:spacing w:before="2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Maîtriser les basiques du management de la performance</w:t>
            </w:r>
            <w:r w:rsidR="009346C7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;</w:t>
            </w:r>
          </w:p>
          <w:p w14:paraId="57B49023" w14:textId="1FE6ECF8" w:rsidR="004E5726" w:rsidRPr="00CA0B06" w:rsidRDefault="004E5726" w:rsidP="004E5726">
            <w:pPr>
              <w:pStyle w:val="Paragraphedeliste"/>
              <w:numPr>
                <w:ilvl w:val="0"/>
                <w:numId w:val="23"/>
              </w:numPr>
              <w:spacing w:before="2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Être moteur dans la motivation des TC</w:t>
            </w:r>
            <w:r w:rsidR="009346C7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;</w:t>
            </w:r>
          </w:p>
          <w:p w14:paraId="450A796A" w14:textId="7D0908BA" w:rsidR="004E5726" w:rsidRPr="00CA0B06" w:rsidRDefault="004E5726" w:rsidP="004E5726">
            <w:pPr>
              <w:pStyle w:val="Paragraphedeliste"/>
              <w:numPr>
                <w:ilvl w:val="0"/>
                <w:numId w:val="23"/>
              </w:numPr>
              <w:spacing w:before="2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Savoir bâtir et suivre des objectifs motivants</w:t>
            </w:r>
            <w:r w:rsidR="009346C7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;</w:t>
            </w:r>
          </w:p>
          <w:p w14:paraId="3DE0A429" w14:textId="51D5F377" w:rsidR="004E5726" w:rsidRPr="00CA0B06" w:rsidRDefault="004E5726" w:rsidP="004E5726">
            <w:pPr>
              <w:pStyle w:val="Paragraphedeliste"/>
              <w:numPr>
                <w:ilvl w:val="0"/>
                <w:numId w:val="23"/>
              </w:numPr>
              <w:spacing w:before="2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 xml:space="preserve">Maîtriser son </w:t>
            </w:r>
            <w:r w:rsidR="009346C7"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leadership</w:t>
            </w:r>
            <w:r w:rsidR="009346C7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;</w:t>
            </w:r>
          </w:p>
          <w:p w14:paraId="6E068BC3" w14:textId="1F783299" w:rsidR="004E5726" w:rsidRPr="00CA0B06" w:rsidRDefault="004E5726" w:rsidP="004E5726">
            <w:pPr>
              <w:pStyle w:val="Paragraphedeliste"/>
              <w:numPr>
                <w:ilvl w:val="0"/>
                <w:numId w:val="23"/>
              </w:numPr>
              <w:spacing w:before="2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Maîtriser sa communication formelle individuelle et collective</w:t>
            </w:r>
            <w:r w:rsidR="009346C7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;</w:t>
            </w:r>
          </w:p>
          <w:p w14:paraId="0C2CB400" w14:textId="298E4796" w:rsidR="004E5726" w:rsidRPr="00CA0B06" w:rsidRDefault="004E5726" w:rsidP="004E5726">
            <w:pPr>
              <w:pStyle w:val="Paragraphedeliste"/>
              <w:numPr>
                <w:ilvl w:val="0"/>
                <w:numId w:val="23"/>
              </w:numPr>
              <w:spacing w:before="2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Organisation et qualification du fichier clients des TC</w:t>
            </w:r>
            <w:r w:rsidR="009346C7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;</w:t>
            </w:r>
          </w:p>
          <w:p w14:paraId="2A0216BA" w14:textId="77777777" w:rsidR="004E5726" w:rsidRPr="00CA0B06" w:rsidRDefault="004E5726" w:rsidP="004E5726">
            <w:pPr>
              <w:pStyle w:val="Paragraphedeliste"/>
              <w:numPr>
                <w:ilvl w:val="0"/>
                <w:numId w:val="23"/>
              </w:numPr>
              <w:spacing w:before="2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Savoir prendre le relais des formations TC.</w:t>
            </w:r>
          </w:p>
          <w:p w14:paraId="4033A8C2" w14:textId="6057C224" w:rsidR="00D65395" w:rsidRPr="00CA0B06" w:rsidRDefault="00D65395" w:rsidP="004E5726">
            <w:pPr>
              <w:pStyle w:val="NormalWeb1"/>
              <w:spacing w:beforeLines="5" w:before="12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</w:tc>
      </w:tr>
      <w:tr w:rsidR="00AE4D84" w:rsidRPr="004E5726" w14:paraId="14D3747C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4E5726" w:rsidRDefault="00AE4D84" w:rsidP="004E5726">
            <w:pPr>
              <w:pStyle w:val="NormalWeb1"/>
              <w:spacing w:beforeLines="8" w:before="19" w:line="240" w:lineRule="auto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4E5726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4A5050D9" w14:textId="638AD032" w:rsidR="0054265B" w:rsidRDefault="0054265B" w:rsidP="004E5726">
            <w:pPr>
              <w:pStyle w:val="NormalWeb1"/>
              <w:spacing w:beforeLines="5" w:before="12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Être Animateur Commercial,</w:t>
            </w:r>
          </w:p>
          <w:p w14:paraId="35B2A66D" w14:textId="5F62079F" w:rsidR="00AE4D84" w:rsidRPr="00CA0B06" w:rsidRDefault="009346C7" w:rsidP="004E5726">
            <w:pPr>
              <w:pStyle w:val="NormalWeb1"/>
              <w:spacing w:beforeLines="5" w:before="12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Être Responsable Commercial</w:t>
            </w:r>
            <w:r w:rsidR="0054265B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.</w:t>
            </w:r>
          </w:p>
          <w:p w14:paraId="322D744D" w14:textId="6B8A5A2F" w:rsidR="00A17A4B" w:rsidRPr="00CA0B06" w:rsidRDefault="00A17A4B" w:rsidP="004E5726">
            <w:pPr>
              <w:pStyle w:val="NormalWeb1"/>
              <w:spacing w:beforeLines="5" w:before="12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</w:tc>
      </w:tr>
      <w:tr w:rsidR="00AE4D84" w:rsidRPr="004E5726" w14:paraId="0A713FB4" w14:textId="77777777" w:rsidTr="003B3547">
        <w:tc>
          <w:tcPr>
            <w:tcW w:w="1709" w:type="dxa"/>
            <w:shd w:val="clear" w:color="auto" w:fill="E0E0E0"/>
          </w:tcPr>
          <w:p w14:paraId="1323F96F" w14:textId="77777777" w:rsidR="00AE4D84" w:rsidRPr="004E5726" w:rsidRDefault="00AE4D84" w:rsidP="004E5726">
            <w:pPr>
              <w:pStyle w:val="NormalWeb1"/>
              <w:spacing w:beforeLines="8" w:before="19" w:line="240" w:lineRule="auto"/>
              <w:jc w:val="right"/>
              <w:rPr>
                <w:color w:val="FF480B" w:themeColor="accent6"/>
              </w:rPr>
            </w:pPr>
            <w:r w:rsidRPr="004E5726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20CD5410" w14:textId="0960FC0C" w:rsidR="002A44EF" w:rsidRPr="00FD19C6" w:rsidRDefault="002A44EF" w:rsidP="002A44EF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Jour 1 | 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09h00</w:t>
            </w: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0</w:t>
            </w: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h30</w:t>
            </w:r>
            <w:r w:rsidRPr="00FD19C6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6624C4CE" w14:textId="599F4032" w:rsidR="00AE4D84" w:rsidRPr="00CA0B06" w:rsidRDefault="00AE4D84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 xml:space="preserve">Jour 1 | </w:t>
            </w:r>
            <w:r w:rsidR="004E5726" w:rsidRPr="00CA0B06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>Préambule</w:t>
            </w:r>
          </w:p>
          <w:p w14:paraId="50A5D06F" w14:textId="77777777" w:rsidR="004E5726" w:rsidRPr="00CA0B06" w:rsidRDefault="004E5726" w:rsidP="004E5726">
            <w:pPr>
              <w:numPr>
                <w:ilvl w:val="0"/>
                <w:numId w:val="10"/>
              </w:numPr>
              <w:tabs>
                <w:tab w:val="num" w:pos="1440"/>
              </w:tabs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9346C7">
              <w:rPr>
                <w:rFonts w:ascii="Source Sans Pro" w:hAnsi="Source Sans Pro"/>
                <w:color w:val="595959" w:themeColor="text1" w:themeTint="A6"/>
                <w:sz w:val="22"/>
                <w:szCs w:val="22"/>
                <w:u w:val="single"/>
              </w:rPr>
              <w:t>Les leviers de la Performance</w:t>
            </w: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: Talent individuel, organisation, budget et structures.</w:t>
            </w:r>
          </w:p>
          <w:p w14:paraId="043A14A2" w14:textId="7F2F8D5E" w:rsidR="004E5726" w:rsidRPr="00CA0B06" w:rsidRDefault="004E5726" w:rsidP="004E5726">
            <w:pPr>
              <w:numPr>
                <w:ilvl w:val="0"/>
                <w:numId w:val="10"/>
              </w:numPr>
              <w:tabs>
                <w:tab w:val="num" w:pos="1440"/>
              </w:tabs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9346C7">
              <w:rPr>
                <w:rFonts w:ascii="Source Sans Pro" w:hAnsi="Source Sans Pro"/>
                <w:color w:val="595959" w:themeColor="text1" w:themeTint="A6"/>
                <w:sz w:val="22"/>
                <w:szCs w:val="22"/>
                <w:u w:val="single"/>
              </w:rPr>
              <w:t>Manager</w:t>
            </w: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: définition.</w:t>
            </w:r>
          </w:p>
          <w:p w14:paraId="5E4F4289" w14:textId="77777777" w:rsidR="004E5726" w:rsidRPr="00CA0B06" w:rsidRDefault="004E5726" w:rsidP="004E5726">
            <w:pPr>
              <w:tabs>
                <w:tab w:val="num" w:pos="1440"/>
              </w:tabs>
              <w:ind w:left="720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  <w:p w14:paraId="4E734962" w14:textId="3356B331" w:rsidR="00AE4D84" w:rsidRPr="00CA0B06" w:rsidRDefault="00AE4D84" w:rsidP="004E5726">
            <w:pPr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 xml:space="preserve">Jour 1 | </w:t>
            </w:r>
            <w:r w:rsidR="004E5726" w:rsidRPr="00CA0B06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>Motivation individuelle : manager l’envie de bien faire</w:t>
            </w:r>
          </w:p>
          <w:p w14:paraId="5481EE53" w14:textId="77777777" w:rsidR="004E5726" w:rsidRPr="00CA0B06" w:rsidRDefault="004E5726" w:rsidP="004E5726">
            <w:pPr>
              <w:pStyle w:val="Paragraphedeliste"/>
              <w:numPr>
                <w:ilvl w:val="0"/>
                <w:numId w:val="35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B9722D">
              <w:rPr>
                <w:rFonts w:ascii="Source Sans Pro" w:hAnsi="Source Sans Pro"/>
                <w:color w:val="595959" w:themeColor="text1" w:themeTint="A6"/>
                <w:sz w:val="22"/>
                <w:szCs w:val="22"/>
                <w:u w:val="single"/>
              </w:rPr>
              <w:t>Enjeu pour le manager</w:t>
            </w: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: la motivation est la variable d’ajustement pour optimiser la performance d’un collaborateur.</w:t>
            </w:r>
          </w:p>
          <w:p w14:paraId="17A0D0B4" w14:textId="77777777" w:rsidR="004E5726" w:rsidRPr="00CA0B06" w:rsidRDefault="004E5726" w:rsidP="004E5726">
            <w:pPr>
              <w:pStyle w:val="Paragraphedeliste"/>
              <w:numPr>
                <w:ilvl w:val="0"/>
                <w:numId w:val="35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B9722D">
              <w:rPr>
                <w:rFonts w:ascii="Source Sans Pro" w:hAnsi="Source Sans Pro"/>
                <w:color w:val="595959" w:themeColor="text1" w:themeTint="A6"/>
                <w:sz w:val="22"/>
                <w:szCs w:val="22"/>
                <w:u w:val="single"/>
              </w:rPr>
              <w:t>Motivation</w:t>
            </w: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: définition et mécanisme.</w:t>
            </w:r>
          </w:p>
          <w:p w14:paraId="0F73481C" w14:textId="77777777" w:rsidR="004E5726" w:rsidRPr="00CA0B06" w:rsidRDefault="004E5726" w:rsidP="004E5726">
            <w:pPr>
              <w:pStyle w:val="Paragraphedeliste"/>
              <w:numPr>
                <w:ilvl w:val="0"/>
                <w:numId w:val="35"/>
              </w:numPr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Comment faire évoluer les collaborateurs (en fonction des plans d’optimisation ci-dessus) ?</w:t>
            </w:r>
          </w:p>
          <w:p w14:paraId="54A20EEC" w14:textId="77777777" w:rsidR="004E5726" w:rsidRPr="00CA0B06" w:rsidRDefault="004E5726" w:rsidP="004E5726">
            <w:pPr>
              <w:pStyle w:val="Paragraphedeliste"/>
              <w:numPr>
                <w:ilvl w:val="1"/>
                <w:numId w:val="35"/>
              </w:numPr>
              <w:tabs>
                <w:tab w:val="num" w:pos="2160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B9722D">
              <w:rPr>
                <w:rFonts w:ascii="Source Sans Pro" w:hAnsi="Source Sans Pro"/>
                <w:color w:val="595959" w:themeColor="text1" w:themeTint="A6"/>
                <w:sz w:val="22"/>
                <w:szCs w:val="22"/>
                <w:u w:val="single"/>
              </w:rPr>
              <w:t>Associer </w:t>
            </w: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: pour rendre les collaborateurs acteurs du projet d’entreprise (besoin de considération et d’appartenance.)</w:t>
            </w:r>
          </w:p>
          <w:p w14:paraId="682348C7" w14:textId="77777777" w:rsidR="004E5726" w:rsidRPr="00CA0B06" w:rsidRDefault="004E5726" w:rsidP="004E5726">
            <w:pPr>
              <w:pStyle w:val="Paragraphedeliste"/>
              <w:numPr>
                <w:ilvl w:val="1"/>
                <w:numId w:val="35"/>
              </w:numPr>
              <w:tabs>
                <w:tab w:val="num" w:pos="2160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B9722D">
              <w:rPr>
                <w:rFonts w:ascii="Source Sans Pro" w:hAnsi="Source Sans Pro"/>
                <w:color w:val="595959" w:themeColor="text1" w:themeTint="A6"/>
                <w:sz w:val="22"/>
                <w:szCs w:val="22"/>
                <w:u w:val="single"/>
              </w:rPr>
              <w:t>Sécuriser</w:t>
            </w: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: pour que le potentiel de chacun s’exprime au mieux (mon collaborateur se sent-il capable de réaliser ce que je lui demande ? (Besoin de savoir, de comprendre…)</w:t>
            </w:r>
          </w:p>
          <w:p w14:paraId="2CABDA5A" w14:textId="77777777" w:rsidR="004E5726" w:rsidRPr="00CA0B06" w:rsidRDefault="004E5726" w:rsidP="004E5726">
            <w:pPr>
              <w:pStyle w:val="Paragraphedeliste"/>
              <w:numPr>
                <w:ilvl w:val="1"/>
                <w:numId w:val="35"/>
              </w:numPr>
              <w:tabs>
                <w:tab w:val="num" w:pos="2160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B9722D">
              <w:rPr>
                <w:rFonts w:ascii="Source Sans Pro" w:hAnsi="Source Sans Pro"/>
                <w:color w:val="595959" w:themeColor="text1" w:themeTint="A6"/>
                <w:sz w:val="22"/>
                <w:szCs w:val="22"/>
                <w:u w:val="single"/>
              </w:rPr>
              <w:t>Satisfaire</w:t>
            </w: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 : pour développer la culture du résultat (crainte d’injustice et besoin de reconnaissance)</w:t>
            </w:r>
          </w:p>
          <w:p w14:paraId="57E4834A" w14:textId="77777777" w:rsidR="004E5726" w:rsidRPr="00CA0B06" w:rsidRDefault="004E5726" w:rsidP="004E5726">
            <w:pPr>
              <w:pStyle w:val="Paragraphedeliste"/>
              <w:numPr>
                <w:ilvl w:val="1"/>
                <w:numId w:val="35"/>
              </w:numPr>
              <w:tabs>
                <w:tab w:val="num" w:pos="2160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B9722D">
              <w:rPr>
                <w:rFonts w:ascii="Source Sans Pro" w:hAnsi="Source Sans Pro"/>
                <w:color w:val="595959" w:themeColor="text1" w:themeTint="A6"/>
                <w:sz w:val="22"/>
                <w:szCs w:val="22"/>
                <w:u w:val="single"/>
              </w:rPr>
              <w:t>Epanouir </w:t>
            </w: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: pour avoir des collaborateurs « moteurs ».</w:t>
            </w:r>
          </w:p>
          <w:p w14:paraId="12318EAF" w14:textId="77777777" w:rsidR="004E5726" w:rsidRPr="00CA0B06" w:rsidRDefault="004E5726" w:rsidP="004E5726">
            <w:pPr>
              <w:pStyle w:val="Paragraphedeliste"/>
              <w:numPr>
                <w:ilvl w:val="0"/>
                <w:numId w:val="35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Diagnostic de la motivation de chaque collaborateur et recherche de nouveaux leviers de motivation.</w:t>
            </w:r>
          </w:p>
          <w:p w14:paraId="12EDFB11" w14:textId="4ECB4976" w:rsidR="004E5726" w:rsidRDefault="004E5726" w:rsidP="004E5726">
            <w:pPr>
              <w:pStyle w:val="Paragraphedeliste"/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  <w:p w14:paraId="67CE0084" w14:textId="64F6C12F" w:rsidR="0054265B" w:rsidRDefault="0054265B" w:rsidP="004E5726">
            <w:pPr>
              <w:pStyle w:val="Paragraphedeliste"/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  <w:p w14:paraId="695E243A" w14:textId="5BA0C472" w:rsidR="0054265B" w:rsidRDefault="0054265B" w:rsidP="004E5726">
            <w:pPr>
              <w:pStyle w:val="Paragraphedeliste"/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  <w:p w14:paraId="19960131" w14:textId="70ADB321" w:rsidR="0035637A" w:rsidRDefault="0035637A" w:rsidP="004E5726">
            <w:pPr>
              <w:pStyle w:val="Paragraphedeliste"/>
              <w:ind w:left="0"/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Theme="majorHAnsi" w:hAnsiTheme="majorHAnsi" w:cs="Times New Roman"/>
                <w:b/>
                <w:bCs/>
                <w:i/>
                <w:iCs/>
                <w:noProof/>
                <w:color w:val="595959" w:themeColor="text1" w:themeTint="A6"/>
                <w:sz w:val="22"/>
                <w:szCs w:val="22"/>
                <w:shd w:val="clear" w:color="auto" w:fill="FF480B" w:themeFill="accent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2D634" wp14:editId="7C81A6EB">
                      <wp:simplePos x="0" y="0"/>
                      <wp:positionH relativeFrom="column">
                        <wp:posOffset>4592320</wp:posOffset>
                      </wp:positionH>
                      <wp:positionV relativeFrom="paragraph">
                        <wp:posOffset>31750</wp:posOffset>
                      </wp:positionV>
                      <wp:extent cx="457200" cy="617982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179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295EBA" w14:textId="77777777" w:rsidR="00CA0B06" w:rsidRPr="00384292" w:rsidRDefault="00CA0B06" w:rsidP="00CA0B06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b/>
                                      <w:color w:val="808080" w:themeColor="background1" w:themeShade="80"/>
                                      <w:sz w:val="20"/>
                                    </w:rPr>
                                  </w:pPr>
                                  <w:r w:rsidRPr="00DA03B8">
                                    <w:rPr>
                                      <w:rFonts w:ascii="Source Sans Pro" w:hAnsi="Source Sans Pro"/>
                                      <w:b/>
                                      <w:color w:val="A6A6A6" w:themeColor="background1" w:themeShade="A6"/>
                                      <w:sz w:val="20"/>
                                    </w:rPr>
                                    <w:t xml:space="preserve">PROGRAMME FORMATION | </w:t>
                                  </w:r>
                                  <w:r w:rsidRPr="003B3547">
                                    <w:rPr>
                                      <w:rFonts w:ascii="Source Sans Pro" w:hAnsi="Source Sans Pro"/>
                                      <w:b/>
                                      <w:color w:val="FF480B" w:themeColor="accent6"/>
                                      <w:sz w:val="20"/>
                                    </w:rPr>
                                    <w:t>MÉTIERS</w:t>
                                  </w: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FF480B" w:themeColor="accent6"/>
                                      <w:sz w:val="20"/>
                                    </w:rPr>
                                    <w:t xml:space="preserve"> –</w:t>
                                  </w:r>
                                  <w:r w:rsidRPr="003B3547">
                                    <w:rPr>
                                      <w:rFonts w:ascii="Source Sans Pro" w:hAnsi="Source Sans Pro"/>
                                      <w:bCs/>
                                      <w:i/>
                                      <w:iCs/>
                                      <w:color w:val="FF480B" w:themeColor="accent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ource Sans Pro" w:hAnsi="Source Sans Pro"/>
                                      <w:bCs/>
                                      <w:i/>
                                      <w:iCs/>
                                      <w:color w:val="FF480B" w:themeColor="accent6"/>
                                      <w:sz w:val="20"/>
                                    </w:rPr>
                                    <w:t xml:space="preserve">MANAGEMENT DE LA PERFORMANCE COMMERCIALE </w:t>
                                  </w:r>
                                </w:p>
                              </w:txbxContent>
                            </wps:txbx>
                            <wps:bodyPr rot="0" vert="vert270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2D634" id="_x0000_s1027" type="#_x0000_t202" style="position:absolute;left:0;text-align:left;margin-left:361.6pt;margin-top:2.5pt;width:36pt;height:48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" filled="f" stroked="f">
                      <v:textbox style="layout-flow:vertical;mso-layout-flow-alt:bottom-to-top" inset=",7.2pt,,7.2pt">
                        <w:txbxContent>
                          <w:p w14:paraId="18295EBA" w14:textId="77777777" w:rsidR="00CA0B06" w:rsidRPr="00384292" w:rsidRDefault="00CA0B06" w:rsidP="00CA0B06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MANAGEMENT DE LA PERFORMANCE COMMERCIALE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0E37B6" w14:textId="00F27636" w:rsidR="004E5726" w:rsidRPr="00CA0B06" w:rsidRDefault="004E5726" w:rsidP="004E5726">
            <w:pPr>
              <w:pStyle w:val="Paragraphedeliste"/>
              <w:ind w:left="0"/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 xml:space="preserve">Jour 1 | </w:t>
            </w:r>
            <w:r w:rsidRPr="00CA0B06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>Les qualités d’un Manager « C.H.E.F.S. »</w:t>
            </w:r>
          </w:p>
          <w:p w14:paraId="23B9E73D" w14:textId="095B324C" w:rsidR="008B7892" w:rsidRPr="008B7892" w:rsidRDefault="008B7892" w:rsidP="008B7892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Source Sans Pro" w:eastAsia="Times New Roman" w:hAnsi="Source Sans Pro" w:cs="Arial"/>
                <w:color w:val="595959" w:themeColor="text1" w:themeTint="A6"/>
                <w:sz w:val="22"/>
                <w:szCs w:val="22"/>
                <w:lang w:eastAsia="fr-FR"/>
              </w:rPr>
            </w:pPr>
            <w:r w:rsidRPr="008B7892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>C :</w:t>
            </w:r>
            <w:r w:rsidRPr="008B7892">
              <w:rPr>
                <w:rFonts w:ascii="Source Sans Pro" w:hAnsi="Source Sans Pro"/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r w:rsidRPr="008B7892">
              <w:rPr>
                <w:rFonts w:ascii="Source Sans Pro" w:eastAsia="Times New Roman" w:hAnsi="Source Sans Pro" w:cs="Arial"/>
                <w:color w:val="595959" w:themeColor="text1" w:themeTint="A6"/>
                <w:sz w:val="22"/>
                <w:szCs w:val="22"/>
                <w:lang w:eastAsia="fr-FR"/>
              </w:rPr>
              <w:t>Charisme</w:t>
            </w:r>
          </w:p>
          <w:p w14:paraId="71269D80" w14:textId="1FA49675" w:rsidR="008B7892" w:rsidRPr="008B7892" w:rsidRDefault="008B7892" w:rsidP="008B7892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Source Sans Pro" w:eastAsia="Times New Roman" w:hAnsi="Source Sans Pro" w:cs="Arial"/>
                <w:color w:val="595959" w:themeColor="text1" w:themeTint="A6"/>
                <w:sz w:val="22"/>
                <w:szCs w:val="22"/>
                <w:lang w:eastAsia="fr-FR"/>
              </w:rPr>
            </w:pPr>
            <w:r w:rsidRPr="008B7892">
              <w:rPr>
                <w:rFonts w:ascii="Source Sans Pro" w:eastAsia="Times New Roman" w:hAnsi="Source Sans Pro" w:cs="Arial"/>
                <w:b/>
                <w:bCs/>
                <w:color w:val="595959" w:themeColor="text1" w:themeTint="A6"/>
                <w:sz w:val="22"/>
                <w:szCs w:val="22"/>
                <w:lang w:eastAsia="fr-FR"/>
              </w:rPr>
              <w:t>H :</w:t>
            </w:r>
            <w:r w:rsidRPr="008B7892">
              <w:rPr>
                <w:rFonts w:ascii="Source Sans Pro" w:eastAsia="Times New Roman" w:hAnsi="Source Sans Pro" w:cs="Arial"/>
                <w:color w:val="595959" w:themeColor="text1" w:themeTint="A6"/>
                <w:sz w:val="22"/>
                <w:szCs w:val="22"/>
                <w:lang w:eastAsia="fr-FR"/>
              </w:rPr>
              <w:t xml:space="preserve"> Humilité</w:t>
            </w:r>
          </w:p>
          <w:p w14:paraId="0C015B72" w14:textId="5D5A5EA0" w:rsidR="008B7892" w:rsidRPr="008B7892" w:rsidRDefault="008B7892" w:rsidP="008B7892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Source Sans Pro" w:eastAsia="Times New Roman" w:hAnsi="Source Sans Pro" w:cs="Arial"/>
                <w:color w:val="595959" w:themeColor="text1" w:themeTint="A6"/>
                <w:sz w:val="22"/>
                <w:szCs w:val="22"/>
                <w:lang w:eastAsia="fr-FR"/>
              </w:rPr>
            </w:pPr>
            <w:r w:rsidRPr="008B7892">
              <w:rPr>
                <w:rFonts w:ascii="Source Sans Pro" w:eastAsia="Times New Roman" w:hAnsi="Source Sans Pro" w:cs="Arial"/>
                <w:b/>
                <w:bCs/>
                <w:color w:val="595959" w:themeColor="text1" w:themeTint="A6"/>
                <w:sz w:val="22"/>
                <w:szCs w:val="22"/>
                <w:lang w:eastAsia="fr-FR"/>
              </w:rPr>
              <w:t>E :</w:t>
            </w:r>
            <w:r w:rsidRPr="008B7892">
              <w:rPr>
                <w:rFonts w:ascii="Source Sans Pro" w:eastAsia="Times New Roman" w:hAnsi="Source Sans Pro" w:cs="Arial"/>
                <w:color w:val="595959" w:themeColor="text1" w:themeTint="A6"/>
                <w:sz w:val="22"/>
                <w:szCs w:val="22"/>
                <w:lang w:eastAsia="fr-FR"/>
              </w:rPr>
              <w:t xml:space="preserve"> Enthousiasme</w:t>
            </w:r>
          </w:p>
          <w:p w14:paraId="6EED0A72" w14:textId="2AE602B3" w:rsidR="008B7892" w:rsidRPr="008B7892" w:rsidRDefault="008B7892" w:rsidP="008B7892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Source Sans Pro" w:eastAsia="Times New Roman" w:hAnsi="Source Sans Pro" w:cs="Arial"/>
                <w:color w:val="595959" w:themeColor="text1" w:themeTint="A6"/>
                <w:sz w:val="22"/>
                <w:szCs w:val="22"/>
                <w:lang w:eastAsia="fr-FR"/>
              </w:rPr>
            </w:pPr>
            <w:r w:rsidRPr="008B7892">
              <w:rPr>
                <w:rFonts w:ascii="Source Sans Pro" w:eastAsia="Times New Roman" w:hAnsi="Source Sans Pro" w:cs="Arial"/>
                <w:b/>
                <w:bCs/>
                <w:color w:val="595959" w:themeColor="text1" w:themeTint="A6"/>
                <w:sz w:val="22"/>
                <w:szCs w:val="22"/>
                <w:lang w:eastAsia="fr-FR"/>
              </w:rPr>
              <w:t>F :</w:t>
            </w:r>
            <w:r w:rsidRPr="008B7892">
              <w:rPr>
                <w:rFonts w:ascii="Source Sans Pro" w:eastAsia="Times New Roman" w:hAnsi="Source Sans Pro" w:cs="Arial"/>
                <w:color w:val="595959" w:themeColor="text1" w:themeTint="A6"/>
                <w:sz w:val="22"/>
                <w:szCs w:val="22"/>
                <w:lang w:eastAsia="fr-FR"/>
              </w:rPr>
              <w:t xml:space="preserve"> Fédérateur</w:t>
            </w:r>
          </w:p>
          <w:p w14:paraId="3FF5E0ED" w14:textId="6A44FF79" w:rsidR="008B7892" w:rsidRDefault="008B7892" w:rsidP="008B7892">
            <w:pPr>
              <w:numPr>
                <w:ilvl w:val="0"/>
                <w:numId w:val="49"/>
              </w:numPr>
              <w:spacing w:before="100" w:beforeAutospacing="1" w:after="100" w:afterAutospacing="1"/>
            </w:pPr>
            <w:r w:rsidRPr="008B7892">
              <w:rPr>
                <w:rFonts w:ascii="Source Sans Pro" w:eastAsia="Times New Roman" w:hAnsi="Source Sans Pro" w:cs="Arial"/>
                <w:b/>
                <w:bCs/>
                <w:color w:val="595959" w:themeColor="text1" w:themeTint="A6"/>
                <w:sz w:val="22"/>
                <w:szCs w:val="22"/>
                <w:lang w:eastAsia="fr-FR"/>
              </w:rPr>
              <w:t>S :</w:t>
            </w:r>
            <w:r w:rsidRPr="008B7892">
              <w:rPr>
                <w:rFonts w:ascii="Source Sans Pro" w:eastAsia="Times New Roman" w:hAnsi="Source Sans Pro" w:cs="Arial"/>
                <w:color w:val="595959" w:themeColor="text1" w:themeTint="A6"/>
                <w:sz w:val="22"/>
                <w:szCs w:val="22"/>
                <w:lang w:eastAsia="fr-FR"/>
              </w:rPr>
              <w:t xml:space="preserve"> Sculpteur de Talents</w:t>
            </w:r>
            <w:r>
              <w:t>.</w:t>
            </w:r>
          </w:p>
          <w:p w14:paraId="13DB217D" w14:textId="557FB9EF" w:rsidR="004E5726" w:rsidRPr="00CA0B06" w:rsidRDefault="004E5726" w:rsidP="004E5726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  <w:t>Pause</w:t>
            </w:r>
          </w:p>
          <w:p w14:paraId="48E3D41A" w14:textId="482446B0" w:rsidR="004E5726" w:rsidRDefault="004E5726" w:rsidP="004E5726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586B73AF" w14:textId="5B7B83DC" w:rsidR="002A44EF" w:rsidRPr="00FD19C6" w:rsidRDefault="002A44EF" w:rsidP="002A44EF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Jour 1 | 1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0</w:t>
            </w: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h45 – 1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2</w:t>
            </w: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h30</w:t>
            </w:r>
            <w:r w:rsidRPr="00FD19C6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0EF69E3E" w14:textId="70E0330A" w:rsidR="004E5726" w:rsidRPr="00CA0B06" w:rsidRDefault="004E5726" w:rsidP="004E5726">
            <w:pPr>
              <w:jc w:val="both"/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 xml:space="preserve">Jour 1 | </w:t>
            </w:r>
            <w:r w:rsidRPr="00CA0B06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>Organisation. Management par objectifs.</w:t>
            </w:r>
          </w:p>
          <w:p w14:paraId="063CAB2F" w14:textId="2020C9D3" w:rsidR="004E5726" w:rsidRPr="00CA0B06" w:rsidRDefault="004E5726" w:rsidP="004E5726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Fichier clients : 2 paramètres fondamentaux :</w:t>
            </w:r>
          </w:p>
          <w:p w14:paraId="607FCB0B" w14:textId="5F944923" w:rsidR="004E5726" w:rsidRPr="00CA0B06" w:rsidRDefault="004E5726" w:rsidP="004E5726">
            <w:pPr>
              <w:pStyle w:val="Paragraphedeliste"/>
              <w:numPr>
                <w:ilvl w:val="1"/>
                <w:numId w:val="37"/>
              </w:numPr>
              <w:tabs>
                <w:tab w:val="num" w:pos="1418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La qualité relationnelle entre TC et client.</w:t>
            </w:r>
          </w:p>
          <w:p w14:paraId="7844E260" w14:textId="77777777" w:rsidR="004E5726" w:rsidRPr="00CA0B06" w:rsidRDefault="004E5726" w:rsidP="004E5726">
            <w:pPr>
              <w:pStyle w:val="Paragraphedeliste"/>
              <w:numPr>
                <w:ilvl w:val="1"/>
                <w:numId w:val="37"/>
              </w:numPr>
              <w:tabs>
                <w:tab w:val="num" w:pos="1418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Le potentiel accessible estimé du client.</w:t>
            </w:r>
          </w:p>
          <w:p w14:paraId="26585546" w14:textId="715E4DD0" w:rsidR="004E5726" w:rsidRPr="00CA0B06" w:rsidRDefault="004E5726" w:rsidP="00CA0B06">
            <w:pPr>
              <w:pStyle w:val="Paragraphedeliste"/>
              <w:numPr>
                <w:ilvl w:val="1"/>
                <w:numId w:val="37"/>
              </w:numPr>
              <w:tabs>
                <w:tab w:val="num" w:pos="1418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Segmentation de fichier : clients patrimoine, gisement, fourrage, prospects.</w:t>
            </w:r>
          </w:p>
          <w:p w14:paraId="25CC1DAC" w14:textId="77777777" w:rsidR="004E5726" w:rsidRPr="00CA0B06" w:rsidRDefault="004E5726" w:rsidP="004E5726">
            <w:pPr>
              <w:pStyle w:val="Paragraphedeliste"/>
              <w:numPr>
                <w:ilvl w:val="0"/>
                <w:numId w:val="37"/>
              </w:numPr>
              <w:tabs>
                <w:tab w:val="num" w:pos="1418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Objectifs et visites</w:t>
            </w:r>
          </w:p>
          <w:p w14:paraId="229B0EA7" w14:textId="02147398" w:rsidR="004E5726" w:rsidRPr="00CA0B06" w:rsidRDefault="004E5726" w:rsidP="004E5726">
            <w:pPr>
              <w:pStyle w:val="Paragraphedeliste"/>
              <w:numPr>
                <w:ilvl w:val="1"/>
                <w:numId w:val="37"/>
              </w:numPr>
              <w:tabs>
                <w:tab w:val="num" w:pos="1418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Des objectifs VRAC (volontaristes, réalistes, accessibles et consensuels).</w:t>
            </w:r>
          </w:p>
          <w:p w14:paraId="318DD4DE" w14:textId="10C47C5E" w:rsidR="004E5726" w:rsidRPr="00CA0B06" w:rsidRDefault="004E5726" w:rsidP="004E5726">
            <w:pPr>
              <w:pStyle w:val="Paragraphedeliste"/>
              <w:numPr>
                <w:ilvl w:val="1"/>
                <w:numId w:val="37"/>
              </w:numPr>
              <w:tabs>
                <w:tab w:val="num" w:pos="1418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Combien mon TC peut-il suivre de clients ?</w:t>
            </w:r>
          </w:p>
          <w:p w14:paraId="292C04F8" w14:textId="77777777" w:rsidR="004E5726" w:rsidRPr="00CA0B06" w:rsidRDefault="004E5726" w:rsidP="004E5726">
            <w:pPr>
              <w:pStyle w:val="Paragraphedeliste"/>
              <w:numPr>
                <w:ilvl w:val="1"/>
                <w:numId w:val="37"/>
              </w:numPr>
              <w:tabs>
                <w:tab w:val="num" w:pos="1418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Fréquence de visites en fonction de la segmentation du fichier.</w:t>
            </w:r>
          </w:p>
          <w:p w14:paraId="18C75A0A" w14:textId="514F8A2A" w:rsidR="004E5726" w:rsidRPr="00CA0B06" w:rsidRDefault="004E5726" w:rsidP="004E5726">
            <w:pPr>
              <w:pStyle w:val="Paragraphedeliste"/>
              <w:numPr>
                <w:ilvl w:val="1"/>
                <w:numId w:val="37"/>
              </w:numPr>
              <w:tabs>
                <w:tab w:val="num" w:pos="1418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Un objectif annuel par client selon les 2 paramètres ci-dessus.</w:t>
            </w:r>
          </w:p>
          <w:p w14:paraId="32D5F119" w14:textId="77777777" w:rsidR="004E5726" w:rsidRPr="00CA0B06" w:rsidRDefault="004E5726" w:rsidP="004E5726">
            <w:pPr>
              <w:pStyle w:val="Paragraphedeliste"/>
              <w:numPr>
                <w:ilvl w:val="1"/>
                <w:numId w:val="37"/>
              </w:numPr>
              <w:tabs>
                <w:tab w:val="num" w:pos="1418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Prospects : notion de prospects tournants.</w:t>
            </w:r>
          </w:p>
          <w:p w14:paraId="26293999" w14:textId="0D67FF45" w:rsidR="004E5726" w:rsidRDefault="004E5726" w:rsidP="00CA0B06">
            <w:pPr>
              <w:pStyle w:val="Paragraphedeliste"/>
              <w:numPr>
                <w:ilvl w:val="1"/>
                <w:numId w:val="37"/>
              </w:numPr>
              <w:tabs>
                <w:tab w:val="num" w:pos="1418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Planification de visites.</w:t>
            </w:r>
          </w:p>
          <w:p w14:paraId="69B8B076" w14:textId="77777777" w:rsidR="008B7892" w:rsidRPr="00CA0B06" w:rsidRDefault="008B7892" w:rsidP="008B7892">
            <w:pPr>
              <w:pStyle w:val="Paragraphedeliste"/>
              <w:ind w:left="1440"/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  <w:p w14:paraId="496AC35F" w14:textId="376DB7A4" w:rsidR="004E5726" w:rsidRPr="00CA0B06" w:rsidRDefault="004E5726" w:rsidP="004E5726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  <w:t>Pause repas</w:t>
            </w:r>
          </w:p>
          <w:p w14:paraId="072AD145" w14:textId="7C484C57" w:rsidR="004E5726" w:rsidRDefault="004E5726" w:rsidP="004E5726">
            <w:pPr>
              <w:jc w:val="both"/>
              <w:rPr>
                <w:rFonts w:ascii="Source Sans Pro" w:hAnsi="Source Sans Pro"/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7A246487" w14:textId="6ADDC491" w:rsidR="00B9722D" w:rsidRPr="00FD19C6" w:rsidRDefault="00B9722D" w:rsidP="00B9722D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Jour 1 |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14h00</w:t>
            </w: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5</w:t>
            </w: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h30</w:t>
            </w:r>
          </w:p>
          <w:p w14:paraId="169370F6" w14:textId="3797037E" w:rsidR="004E5726" w:rsidRPr="00CA0B06" w:rsidRDefault="004E5726" w:rsidP="004E5726">
            <w:pPr>
              <w:jc w:val="both"/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Jour 1 |</w:t>
            </w:r>
            <w:r w:rsidRPr="00CA0B06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 xml:space="preserve"> Organisation et contrôle : motivation et esprit d’équipe. </w:t>
            </w:r>
          </w:p>
          <w:p w14:paraId="18AB8F0A" w14:textId="77777777" w:rsidR="004E5726" w:rsidRPr="00CA0B06" w:rsidRDefault="004E5726" w:rsidP="004E5726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Trouver le temps de manager efficacement.</w:t>
            </w:r>
          </w:p>
          <w:p w14:paraId="7AFBB065" w14:textId="07F337AD" w:rsidR="004E5726" w:rsidRPr="00CA0B06" w:rsidRDefault="004E5726" w:rsidP="004E5726">
            <w:pPr>
              <w:pStyle w:val="Paragraphedeliste"/>
              <w:numPr>
                <w:ilvl w:val="1"/>
                <w:numId w:val="38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Accompagnement terrain : contrôle de la compétence et de la motivation.</w:t>
            </w:r>
          </w:p>
          <w:p w14:paraId="24AB1AB0" w14:textId="77777777" w:rsidR="004E5726" w:rsidRPr="00CA0B06" w:rsidRDefault="004E5726" w:rsidP="004E5726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Méthode, objectifs, outils de management.</w:t>
            </w:r>
          </w:p>
          <w:p w14:paraId="532B9F7D" w14:textId="58CADAF2" w:rsidR="004E5726" w:rsidRDefault="004E5726" w:rsidP="004E5726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Coaching : avant, pendant et après chaque visite.</w:t>
            </w:r>
          </w:p>
          <w:p w14:paraId="793E61E2" w14:textId="77777777" w:rsidR="00B9722D" w:rsidRDefault="00B9722D" w:rsidP="008B7892">
            <w:pPr>
              <w:pStyle w:val="Paragraphedeliste"/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  <w:p w14:paraId="649266DE" w14:textId="693E117C" w:rsidR="00B9722D" w:rsidRDefault="00B9722D" w:rsidP="00B9722D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  <w:r w:rsidRPr="00B9722D"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  <w:t>Pause</w:t>
            </w:r>
          </w:p>
          <w:p w14:paraId="0D31C1F4" w14:textId="77777777" w:rsidR="00B9722D" w:rsidRDefault="00B9722D" w:rsidP="00B9722D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65085D21" w14:textId="2B8CC1EA" w:rsidR="00B9722D" w:rsidRPr="00B9722D" w:rsidRDefault="00B9722D" w:rsidP="00B9722D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  <w:r w:rsidRPr="00FD19C6">
              <w:rPr>
                <w:b/>
                <w:color w:val="595959" w:themeColor="text1" w:themeTint="A6"/>
                <w:sz w:val="22"/>
                <w:szCs w:val="22"/>
              </w:rPr>
              <w:t>Jour 1 |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15h45</w:t>
            </w:r>
            <w:r w:rsidRPr="00FD19C6">
              <w:rPr>
                <w:b/>
                <w:color w:val="595959" w:themeColor="text1" w:themeTint="A6"/>
                <w:sz w:val="22"/>
                <w:szCs w:val="22"/>
              </w:rPr>
              <w:t xml:space="preserve"> – 1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7</w:t>
            </w:r>
            <w:r w:rsidRPr="00FD19C6">
              <w:rPr>
                <w:b/>
                <w:color w:val="595959" w:themeColor="text1" w:themeTint="A6"/>
                <w:sz w:val="22"/>
                <w:szCs w:val="22"/>
              </w:rPr>
              <w:t>h30</w:t>
            </w:r>
          </w:p>
          <w:p w14:paraId="2F65BAF8" w14:textId="77777777" w:rsidR="004E5726" w:rsidRPr="00CA0B06" w:rsidRDefault="004E5726" w:rsidP="004E5726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Erreurs à éviter : conseils</w:t>
            </w:r>
          </w:p>
          <w:p w14:paraId="484D810D" w14:textId="430EF1F9" w:rsidR="004E5726" w:rsidRPr="00CA0B06" w:rsidRDefault="004E5726" w:rsidP="004E5726">
            <w:pPr>
              <w:pStyle w:val="Paragraphedeliste"/>
              <w:numPr>
                <w:ilvl w:val="1"/>
                <w:numId w:val="38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 xml:space="preserve">La réunion commerciale : </w:t>
            </w:r>
          </w:p>
          <w:p w14:paraId="605CAD3B" w14:textId="77777777" w:rsidR="004E5726" w:rsidRPr="00CA0B06" w:rsidRDefault="004E5726" w:rsidP="004E5726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Organisation et contrôle de la motivation. Esprit d’équipe</w:t>
            </w:r>
          </w:p>
          <w:p w14:paraId="0AECF883" w14:textId="77777777" w:rsidR="004E5726" w:rsidRPr="00CA0B06" w:rsidRDefault="004E5726" w:rsidP="004E5726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 xml:space="preserve">Objectifs, ordre du jour et fréquence. </w:t>
            </w:r>
          </w:p>
          <w:p w14:paraId="4FB94A63" w14:textId="3C57CC4D" w:rsidR="004E5726" w:rsidRPr="00CA0B06" w:rsidRDefault="004E5726" w:rsidP="004E5726">
            <w:pPr>
              <w:pStyle w:val="Paragraphedeliste"/>
              <w:numPr>
                <w:ilvl w:val="1"/>
                <w:numId w:val="38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 xml:space="preserve">Entretien individuel : </w:t>
            </w:r>
            <w:r w:rsidR="009346C7"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remotivation</w:t>
            </w: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.</w:t>
            </w:r>
          </w:p>
          <w:p w14:paraId="3FC06559" w14:textId="38984779" w:rsidR="004E5726" w:rsidRDefault="004E5726" w:rsidP="004E5726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Causes et objectifs.</w:t>
            </w:r>
          </w:p>
          <w:p w14:paraId="44FABEA1" w14:textId="626FFFE0" w:rsidR="00B9722D" w:rsidRDefault="00B9722D" w:rsidP="00B9722D">
            <w:pPr>
              <w:pStyle w:val="Paragraphedeliste"/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  <w:p w14:paraId="7DB828F6" w14:textId="77777777" w:rsidR="00B9722D" w:rsidRPr="00855DA2" w:rsidRDefault="00B9722D" w:rsidP="00855DA2">
            <w:p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  <w:p w14:paraId="4A99D1D7" w14:textId="55F285CF" w:rsidR="00CA0B06" w:rsidRPr="00CA0B06" w:rsidRDefault="00B9722D" w:rsidP="00CA0B06">
            <w:p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FD19C6">
              <w:rPr>
                <w:b/>
                <w:color w:val="595959" w:themeColor="text1" w:themeTint="A6"/>
                <w:sz w:val="22"/>
                <w:szCs w:val="22"/>
              </w:rPr>
              <w:t xml:space="preserve">Jour 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2</w:t>
            </w:r>
            <w:r w:rsidRPr="00FD19C6">
              <w:rPr>
                <w:b/>
                <w:color w:val="595959" w:themeColor="text1" w:themeTint="A6"/>
                <w:sz w:val="22"/>
                <w:szCs w:val="22"/>
              </w:rPr>
              <w:t xml:space="preserve"> |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09h00</w:t>
            </w:r>
            <w:r w:rsidRPr="00FD19C6">
              <w:rPr>
                <w:b/>
                <w:color w:val="595959" w:themeColor="text1" w:themeTint="A6"/>
                <w:sz w:val="22"/>
                <w:szCs w:val="22"/>
              </w:rPr>
              <w:t xml:space="preserve"> – 1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0h30</w:t>
            </w:r>
          </w:p>
          <w:p w14:paraId="655A015D" w14:textId="561338EE" w:rsidR="00CA0B06" w:rsidRPr="00CA0B06" w:rsidRDefault="004E5726" w:rsidP="00CA0B06">
            <w:pPr>
              <w:jc w:val="both"/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Jour 2 |</w:t>
            </w:r>
            <w:r w:rsidRPr="00CA0B06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 xml:space="preserve"> Savoir communiquer</w:t>
            </w:r>
            <w:r w:rsidR="009346C7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CA0B06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>: management et commerce</w:t>
            </w:r>
          </w:p>
          <w:p w14:paraId="382B52F2" w14:textId="4EDBE7D7" w:rsidR="004E5726" w:rsidRPr="00CA0B06" w:rsidRDefault="004E5726" w:rsidP="00CA0B06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Les leviers de la communication : le coefficient de sympathie.</w:t>
            </w:r>
          </w:p>
          <w:p w14:paraId="7119E115" w14:textId="77777777" w:rsidR="004E5726" w:rsidRPr="00CA0B06" w:rsidRDefault="004E5726" w:rsidP="00CA0B06">
            <w:pPr>
              <w:pStyle w:val="Paragraphedeliste"/>
              <w:numPr>
                <w:ilvl w:val="0"/>
                <w:numId w:val="46"/>
              </w:numPr>
              <w:tabs>
                <w:tab w:val="num" w:pos="2880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Définition : confusion avec l’information.</w:t>
            </w:r>
          </w:p>
          <w:p w14:paraId="1AC93038" w14:textId="6DE90A92" w:rsidR="004E5726" w:rsidRPr="00CA0B06" w:rsidRDefault="004E5726" w:rsidP="00CA0B06">
            <w:pPr>
              <w:pStyle w:val="Paragraphedeliste"/>
              <w:numPr>
                <w:ilvl w:val="0"/>
                <w:numId w:val="46"/>
              </w:numPr>
              <w:tabs>
                <w:tab w:val="num" w:pos="2880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Emission et réception : qu’est-ce qu’un bon message ?</w:t>
            </w:r>
          </w:p>
          <w:p w14:paraId="5273EA17" w14:textId="77777777" w:rsidR="00146FB3" w:rsidRDefault="00146FB3" w:rsidP="004E5726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61A13E5E" w14:textId="1A9EA02F" w:rsidR="004E5726" w:rsidRPr="00CA0B06" w:rsidRDefault="004E5726" w:rsidP="004E5726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  <w:t>Pause</w:t>
            </w:r>
          </w:p>
          <w:p w14:paraId="73B4B450" w14:textId="79F3C334" w:rsidR="004E5726" w:rsidRDefault="004E5726" w:rsidP="004E5726">
            <w:pPr>
              <w:ind w:left="348"/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  <w:p w14:paraId="1794A817" w14:textId="3D013A1F" w:rsidR="00146FB3" w:rsidRDefault="00146FB3" w:rsidP="004E5726">
            <w:pPr>
              <w:ind w:left="348"/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  <w:p w14:paraId="27277E77" w14:textId="1E641018" w:rsidR="00B9722D" w:rsidRPr="00FD19C6" w:rsidRDefault="00B9722D" w:rsidP="00B9722D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Jour 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2</w:t>
            </w: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| 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10</w:t>
            </w: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h45 – 1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2</w:t>
            </w:r>
            <w:r w:rsidRPr="00FD19C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h30</w:t>
            </w:r>
            <w:r w:rsidRPr="00FD19C6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76764C35" w14:textId="7553C7B8" w:rsidR="004E5726" w:rsidRPr="00CA0B06" w:rsidRDefault="00CA0B06" w:rsidP="00CA0B06">
            <w:p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Jour 2 |</w:t>
            </w:r>
            <w:r w:rsidRPr="00CA0B06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="004E5726" w:rsidRPr="00CA0B06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>Entretiens individuels :</w:t>
            </w:r>
            <w:r w:rsidR="004E5726"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335683DE" w14:textId="77777777" w:rsidR="004E5726" w:rsidRPr="00CA0B06" w:rsidRDefault="004E5726" w:rsidP="00CA0B06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Maîtriser sa communication (formelle ou informelle) vers l’individu.</w:t>
            </w:r>
          </w:p>
          <w:p w14:paraId="190DA3CF" w14:textId="77777777" w:rsidR="004E5726" w:rsidRPr="00CA0B06" w:rsidRDefault="004E5726" w:rsidP="00CA0B06">
            <w:pPr>
              <w:pStyle w:val="Paragraphedeliste"/>
              <w:numPr>
                <w:ilvl w:val="1"/>
                <w:numId w:val="48"/>
              </w:numPr>
              <w:tabs>
                <w:tab w:val="num" w:pos="2880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Objectifs.</w:t>
            </w:r>
          </w:p>
          <w:p w14:paraId="3B51EC9A" w14:textId="77777777" w:rsidR="004E5726" w:rsidRPr="00CA0B06" w:rsidRDefault="004E5726" w:rsidP="00CA0B06">
            <w:pPr>
              <w:pStyle w:val="Paragraphedeliste"/>
              <w:numPr>
                <w:ilvl w:val="1"/>
                <w:numId w:val="48"/>
              </w:numPr>
              <w:tabs>
                <w:tab w:val="num" w:pos="2880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L’entretien : un acte de vente ! Structure.</w:t>
            </w:r>
          </w:p>
          <w:p w14:paraId="50EEB6D2" w14:textId="4DD2912A" w:rsidR="004E5726" w:rsidRPr="00CA0B06" w:rsidRDefault="004E5726" w:rsidP="00CA0B06">
            <w:pPr>
              <w:pStyle w:val="Paragraphedeliste"/>
              <w:numPr>
                <w:ilvl w:val="1"/>
                <w:numId w:val="48"/>
              </w:numPr>
              <w:tabs>
                <w:tab w:val="num" w:pos="2880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Traitement d’objection : comment gérer un désaccord, une tension, une agression.</w:t>
            </w:r>
            <w:r w:rsidR="00CA0B06" w:rsidRPr="00CA0B06">
              <w:rPr>
                <w:rFonts w:asciiTheme="majorHAnsi" w:eastAsiaTheme="minorHAnsi" w:hAnsiTheme="majorHAnsi" w:cs="Times New Roman"/>
                <w:b/>
                <w:bCs/>
                <w:i/>
                <w:iCs/>
                <w:noProof/>
                <w:color w:val="595959" w:themeColor="text1" w:themeTint="A6"/>
                <w:sz w:val="22"/>
                <w:szCs w:val="22"/>
                <w:shd w:val="clear" w:color="auto" w:fill="FF480B" w:themeFill="accent6"/>
                <w:lang w:eastAsia="en-US"/>
              </w:rPr>
              <w:t xml:space="preserve"> </w:t>
            </w:r>
          </w:p>
          <w:p w14:paraId="70E87F30" w14:textId="77777777" w:rsidR="004E5726" w:rsidRPr="00CA0B06" w:rsidRDefault="004E5726" w:rsidP="00CA0B06">
            <w:pPr>
              <w:pStyle w:val="Paragraphedeliste"/>
              <w:numPr>
                <w:ilvl w:val="1"/>
                <w:numId w:val="48"/>
              </w:numPr>
              <w:tabs>
                <w:tab w:val="num" w:pos="2880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Quelques conseils</w:t>
            </w:r>
          </w:p>
          <w:p w14:paraId="2901F4F4" w14:textId="6D569A1F" w:rsidR="00CA0B06" w:rsidRDefault="004E5726" w:rsidP="00CA0B06">
            <w:pPr>
              <w:pStyle w:val="Paragraphedeliste"/>
              <w:numPr>
                <w:ilvl w:val="1"/>
                <w:numId w:val="48"/>
              </w:numPr>
              <w:tabs>
                <w:tab w:val="num" w:pos="2880"/>
              </w:tabs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Mises en situation : exercices vidéo sur cas réellement vécus ou à vivre…</w:t>
            </w:r>
          </w:p>
          <w:p w14:paraId="2E638FBF" w14:textId="77777777" w:rsidR="008B7892" w:rsidRPr="00CA0B06" w:rsidRDefault="008B7892" w:rsidP="008B7892">
            <w:pPr>
              <w:pStyle w:val="Paragraphedeliste"/>
              <w:ind w:left="1440"/>
              <w:jc w:val="both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  <w:p w14:paraId="1ABB04B6" w14:textId="766C31B8" w:rsidR="00CA0B06" w:rsidRDefault="0054265B" w:rsidP="00CA0B06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  <w:t>Pause déjeuner</w:t>
            </w:r>
          </w:p>
          <w:p w14:paraId="2FBC552F" w14:textId="671CB0EE" w:rsidR="0054265B" w:rsidRDefault="0054265B" w:rsidP="00CA0B06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52BC97E4" w14:textId="44C7796B" w:rsidR="0054265B" w:rsidRDefault="0054265B" w:rsidP="00CA0B06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  <w:r w:rsidRPr="00FD19C6">
              <w:rPr>
                <w:b/>
                <w:color w:val="595959" w:themeColor="text1" w:themeTint="A6"/>
                <w:sz w:val="22"/>
                <w:szCs w:val="22"/>
              </w:rPr>
              <w:t xml:space="preserve">Jour 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2</w:t>
            </w:r>
            <w:r w:rsidRPr="00FD19C6">
              <w:rPr>
                <w:b/>
                <w:color w:val="595959" w:themeColor="text1" w:themeTint="A6"/>
                <w:sz w:val="22"/>
                <w:szCs w:val="22"/>
              </w:rPr>
              <w:t xml:space="preserve"> |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14h00</w:t>
            </w:r>
            <w:r w:rsidRPr="00FD19C6">
              <w:rPr>
                <w:b/>
                <w:color w:val="595959" w:themeColor="text1" w:themeTint="A6"/>
                <w:sz w:val="22"/>
                <w:szCs w:val="22"/>
              </w:rPr>
              <w:t xml:space="preserve"> – 1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7</w:t>
            </w:r>
            <w:r w:rsidRPr="00FD19C6">
              <w:rPr>
                <w:b/>
                <w:color w:val="595959" w:themeColor="text1" w:themeTint="A6"/>
                <w:sz w:val="22"/>
                <w:szCs w:val="22"/>
              </w:rPr>
              <w:t>h30</w:t>
            </w:r>
          </w:p>
          <w:p w14:paraId="30720CDF" w14:textId="1C99A381" w:rsidR="004E5726" w:rsidRPr="00CA0B06" w:rsidRDefault="00CA0B06" w:rsidP="00CA0B06">
            <w:pPr>
              <w:tabs>
                <w:tab w:val="num" w:pos="1068"/>
              </w:tabs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 xml:space="preserve">Jour 2 | </w:t>
            </w:r>
            <w:r w:rsidR="004E5726"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Plans d’action individuels et conclusion.</w:t>
            </w:r>
            <w:r w:rsidRPr="00CA0B06">
              <w:rPr>
                <w:rFonts w:asciiTheme="majorHAnsi" w:hAnsiTheme="majorHAnsi" w:cs="Times New Roman"/>
                <w:b/>
                <w:bCs/>
                <w:i/>
                <w:iCs/>
                <w:noProof/>
                <w:color w:val="595959" w:themeColor="text1" w:themeTint="A6"/>
                <w:sz w:val="22"/>
                <w:szCs w:val="22"/>
                <w:shd w:val="clear" w:color="auto" w:fill="FF480B" w:themeFill="accent6"/>
              </w:rPr>
              <w:t xml:space="preserve"> </w:t>
            </w:r>
          </w:p>
          <w:p w14:paraId="6B93A027" w14:textId="77777777" w:rsidR="0054265B" w:rsidRDefault="0054265B" w:rsidP="0054265B">
            <w:pPr>
              <w:jc w:val="both"/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i/>
                <w:iCs/>
                <w:color w:val="595959" w:themeColor="text1" w:themeTint="A6"/>
                <w:sz w:val="22"/>
                <w:szCs w:val="22"/>
              </w:rPr>
              <w:t>Les pauses se feront au gré du rythme des exercices</w:t>
            </w:r>
          </w:p>
          <w:p w14:paraId="5C7EE057" w14:textId="4FAFB7E9" w:rsidR="00AE4D84" w:rsidRPr="00CA0B06" w:rsidRDefault="00AE4D84" w:rsidP="004E5726">
            <w:pPr>
              <w:pStyle w:val="NormalWeb1"/>
              <w:spacing w:beforeLines="2" w:before="4" w:line="240" w:lineRule="auto"/>
              <w:ind w:left="720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</w:tc>
      </w:tr>
      <w:tr w:rsidR="00AE4D84" w:rsidRPr="004E5726" w14:paraId="5122F2B0" w14:textId="77777777" w:rsidTr="003B3547">
        <w:tc>
          <w:tcPr>
            <w:tcW w:w="1709" w:type="dxa"/>
            <w:shd w:val="clear" w:color="auto" w:fill="E0E0E0"/>
          </w:tcPr>
          <w:p w14:paraId="35A5848E" w14:textId="77777777" w:rsidR="00AE4D84" w:rsidRPr="004E5726" w:rsidRDefault="00AE4D84" w:rsidP="004E5726">
            <w:pPr>
              <w:pStyle w:val="NormalWeb1"/>
              <w:spacing w:beforeLines="8" w:before="19" w:line="240" w:lineRule="auto"/>
              <w:jc w:val="right"/>
              <w:rPr>
                <w:color w:val="FF480B" w:themeColor="accent6"/>
              </w:rPr>
            </w:pPr>
            <w:r w:rsidRPr="004E5726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PUBLIC</w:t>
            </w:r>
          </w:p>
        </w:tc>
        <w:tc>
          <w:tcPr>
            <w:tcW w:w="7222" w:type="dxa"/>
            <w:shd w:val="clear" w:color="auto" w:fill="auto"/>
          </w:tcPr>
          <w:p w14:paraId="166A2F7B" w14:textId="3F4DB992" w:rsidR="004E5726" w:rsidRPr="00CA0B06" w:rsidRDefault="004E5726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Salariés dans la fonction d’animateur commercial</w:t>
            </w:r>
            <w:r w:rsidR="008B7892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.</w:t>
            </w:r>
          </w:p>
          <w:p w14:paraId="29DAFCDA" w14:textId="11AF8ABD" w:rsidR="00AE4D84" w:rsidRPr="00CA0B06" w:rsidRDefault="00AE4D84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 xml:space="preserve"> </w:t>
            </w:r>
          </w:p>
        </w:tc>
      </w:tr>
      <w:tr w:rsidR="00AE4D84" w:rsidRPr="004E5726" w14:paraId="0FDBB6A9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4E5726" w:rsidRDefault="00AE4D84" w:rsidP="004E5726">
            <w:pPr>
              <w:pStyle w:val="NormalWeb1"/>
              <w:spacing w:beforeLines="8" w:before="19" w:line="240" w:lineRule="auto"/>
              <w:jc w:val="right"/>
              <w:rPr>
                <w:color w:val="40A629" w:themeColor="accent4"/>
              </w:rPr>
            </w:pPr>
            <w:r w:rsidRPr="004E5726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0C4DD6F1" w14:textId="77777777" w:rsidR="00AE4D84" w:rsidRPr="00CA0B06" w:rsidRDefault="00AE4D84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Formateur spécialisé</w:t>
            </w:r>
          </w:p>
          <w:p w14:paraId="5B420C38" w14:textId="7FFF9D98" w:rsidR="00EB58E8" w:rsidRPr="00CA0B06" w:rsidRDefault="00EB58E8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</w:tc>
      </w:tr>
      <w:tr w:rsidR="00EB58E8" w:rsidRPr="004E5726" w14:paraId="5EE5BDD6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4E5726" w:rsidRDefault="00EB58E8" w:rsidP="004E5726">
            <w:pPr>
              <w:pStyle w:val="NormalWeb1"/>
              <w:spacing w:beforeLines="8" w:before="19" w:line="240" w:lineRule="auto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4E5726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696EE8CC" w14:textId="07982A26" w:rsidR="00EB58E8" w:rsidRPr="00CA0B06" w:rsidRDefault="00855DA2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Jonathan THEVENET</w:t>
            </w:r>
          </w:p>
        </w:tc>
      </w:tr>
      <w:tr w:rsidR="00AE4D84" w:rsidRPr="004E5726" w14:paraId="7BEDDA8E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4E5726" w:rsidRDefault="00AE4D84" w:rsidP="004E5726">
            <w:pPr>
              <w:pStyle w:val="NormalWeb1"/>
              <w:spacing w:beforeLines="8" w:before="19" w:line="240" w:lineRule="auto"/>
              <w:jc w:val="right"/>
              <w:rPr>
                <w:color w:val="40A629" w:themeColor="accent4"/>
              </w:rPr>
            </w:pPr>
            <w:r w:rsidRPr="004E5726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4E5726" w:rsidRDefault="00AE4D84" w:rsidP="004E5726">
            <w:pPr>
              <w:pStyle w:val="NormalWeb1"/>
              <w:spacing w:beforeLines="8" w:before="19" w:line="240" w:lineRule="auto"/>
              <w:jc w:val="right"/>
              <w:rPr>
                <w:color w:val="40A629" w:themeColor="accent4"/>
              </w:rPr>
            </w:pPr>
            <w:r w:rsidRPr="004E5726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72A71A3E" w14:textId="56A2C3AD" w:rsidR="00AE4D84" w:rsidRPr="00CA0B06" w:rsidRDefault="00CA0B06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Apports théoriques et exercices</w:t>
            </w:r>
          </w:p>
          <w:p w14:paraId="6A0FD1BB" w14:textId="54E51017" w:rsidR="00AE4D84" w:rsidRPr="00CA0B06" w:rsidRDefault="00AE4D84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</w:tc>
      </w:tr>
      <w:tr w:rsidR="00EB58E8" w:rsidRPr="004E5726" w14:paraId="61BA8EA5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4E5726" w:rsidRDefault="00EB58E8" w:rsidP="004E5726">
            <w:pPr>
              <w:pStyle w:val="NormalWeb1"/>
              <w:spacing w:beforeLines="8" w:before="19" w:line="240" w:lineRule="auto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4E5726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125854D1" w14:textId="26F41350" w:rsidR="00EB58E8" w:rsidRPr="00CA0B06" w:rsidRDefault="00A17A4B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Attestation de formation</w:t>
            </w:r>
          </w:p>
        </w:tc>
      </w:tr>
      <w:tr w:rsidR="00AE4D84" w:rsidRPr="004E5726" w14:paraId="77DE5097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4E5726" w:rsidRDefault="00AE4D84" w:rsidP="004E5726">
            <w:pPr>
              <w:pStyle w:val="NormalWeb1"/>
              <w:spacing w:beforeLines="8" w:before="19" w:line="240" w:lineRule="auto"/>
              <w:jc w:val="right"/>
              <w:rPr>
                <w:color w:val="40A629" w:themeColor="accent4"/>
              </w:rPr>
            </w:pPr>
            <w:r w:rsidRPr="004E5726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0EF249A3" w14:textId="63B6546B" w:rsidR="00AE4D84" w:rsidRPr="00CA0B06" w:rsidRDefault="004E5726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2 jours</w:t>
            </w:r>
          </w:p>
          <w:p w14:paraId="1C0E9E5F" w14:textId="31AB2D36" w:rsidR="00EB58E8" w:rsidRPr="00CA0B06" w:rsidRDefault="00EB58E8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</w:tc>
      </w:tr>
      <w:tr w:rsidR="00EB58E8" w:rsidRPr="004E5726" w14:paraId="14D20ACA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2AE85567" w:rsidR="00EB58E8" w:rsidRPr="004E5726" w:rsidRDefault="00053970" w:rsidP="004E5726">
            <w:pPr>
              <w:pStyle w:val="NormalWeb1"/>
              <w:spacing w:beforeLines="8" w:before="19" w:line="240" w:lineRule="auto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4E5726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COÛTS ET MODALITÉS</w:t>
            </w:r>
          </w:p>
        </w:tc>
        <w:tc>
          <w:tcPr>
            <w:tcW w:w="7222" w:type="dxa"/>
            <w:shd w:val="clear" w:color="auto" w:fill="auto"/>
          </w:tcPr>
          <w:p w14:paraId="39CBF610" w14:textId="72C0E395" w:rsidR="00053970" w:rsidRPr="00CA0B06" w:rsidRDefault="00F717CC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Pour connaître t</w:t>
            </w:r>
            <w:r w:rsidR="00053970"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 xml:space="preserve">outes les conditions d’accessibilité </w:t>
            </w:r>
            <w:r w:rsidR="00053970" w:rsidRPr="00CA0B06">
              <w:rPr>
                <w:rStyle w:val="lev"/>
                <w:rFonts w:ascii="Source Sans Pro" w:hAnsi="Source Sans Pro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="00053970" w:rsidRPr="00CA0B06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  <w:p w14:paraId="07424808" w14:textId="77777777" w:rsidR="00EB58E8" w:rsidRPr="00CA0B06" w:rsidRDefault="00EB58E8" w:rsidP="004E5726">
            <w:pPr>
              <w:pStyle w:val="NormalWeb1"/>
              <w:spacing w:beforeLines="2" w:before="4" w:line="240" w:lineRule="auto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439A3196" w14:textId="2AB8777D" w:rsidR="00102FCB" w:rsidRPr="00F07726" w:rsidRDefault="00CA0B06" w:rsidP="0035637A">
      <w:pPr>
        <w:spacing w:beforeLines="1" w:before="2" w:after="0" w:line="288" w:lineRule="auto"/>
        <w:rPr>
          <w:rFonts w:ascii="Times" w:hAnsi="Times" w:cs="Times New Roman"/>
          <w:sz w:val="20"/>
          <w:szCs w:val="20"/>
        </w:rPr>
      </w:pPr>
      <w:r w:rsidRPr="00CA0B0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5B892" wp14:editId="4C9F9D53">
                <wp:simplePos x="0" y="0"/>
                <wp:positionH relativeFrom="column">
                  <wp:posOffset>6200775</wp:posOffset>
                </wp:positionH>
                <wp:positionV relativeFrom="paragraph">
                  <wp:posOffset>-7974965</wp:posOffset>
                </wp:positionV>
                <wp:extent cx="457200" cy="61798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17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97B0B" w14:textId="77777777" w:rsidR="00CA0B06" w:rsidRPr="00384292" w:rsidRDefault="00CA0B06" w:rsidP="00CA0B06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MANAGEMENT DE LA PERFORMANCE COMMERCIALE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5B892" id="_x0000_s1028" type="#_x0000_t202" style="position:absolute;margin-left:488.25pt;margin-top:-627.95pt;width:36pt;height:48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" filled="f" stroked="f">
                <v:textbox style="layout-flow:vertical;mso-layout-flow-alt:bottom-to-top" inset=",7.2pt,,7.2pt">
                  <w:txbxContent>
                    <w:p w14:paraId="51797B0B" w14:textId="77777777" w:rsidR="00CA0B06" w:rsidRPr="00384292" w:rsidRDefault="00CA0B06" w:rsidP="00CA0B06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MÉTIERS</w:t>
                      </w:r>
                      <w:r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MANAGEMENT DE LA PERFORMANCE COMMERCIALE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2FCB" w:rsidRPr="00F07726" w:rsidSect="000A619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403F" w14:textId="77777777" w:rsidR="00255977" w:rsidRDefault="00255977">
      <w:pPr>
        <w:spacing w:after="0"/>
      </w:pPr>
      <w:r>
        <w:separator/>
      </w:r>
    </w:p>
  </w:endnote>
  <w:endnote w:type="continuationSeparator" w:id="0">
    <w:p w14:paraId="3EEB59E9" w14:textId="77777777" w:rsidR="00255977" w:rsidRDefault="00255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0B60" w14:textId="77777777" w:rsidR="00F717CC" w:rsidRDefault="00F717CC" w:rsidP="00F717CC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F717CC" w14:paraId="7C0669F8" w14:textId="77777777" w:rsidTr="00517A3A">
      <w:trPr>
        <w:jc w:val="center"/>
      </w:trPr>
      <w:tc>
        <w:tcPr>
          <w:tcW w:w="1773" w:type="dxa"/>
          <w:vAlign w:val="center"/>
        </w:tcPr>
        <w:p w14:paraId="752F1F77" w14:textId="677E0375" w:rsidR="00F717CC" w:rsidRPr="00C87EF0" w:rsidRDefault="00F717CC" w:rsidP="00F717CC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2BD6FDE9" w14:textId="77777777" w:rsidR="00F717CC" w:rsidRPr="00CD36DB" w:rsidRDefault="00F717CC" w:rsidP="00F717CC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71D799DA" w14:textId="77777777" w:rsidR="00F717CC" w:rsidRPr="00CD36DB" w:rsidRDefault="00F717CC" w:rsidP="00F717CC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77362199" w14:textId="77777777" w:rsidR="00F717CC" w:rsidRPr="0093246D" w:rsidRDefault="00F717CC" w:rsidP="00F717CC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2B3EFE0" w14:textId="77777777" w:rsidR="00F717CC" w:rsidRPr="003B08A9" w:rsidRDefault="00F717CC" w:rsidP="00F717CC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 w:rsidR="0035637A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t>2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 w:rsidR="0035637A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t>3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1D1C4A34" w14:textId="77777777" w:rsidR="00F717CC" w:rsidRPr="00A1429B" w:rsidRDefault="00F717CC" w:rsidP="00F717CC">
    <w:pPr>
      <w:pStyle w:val="Pieddepage"/>
      <w:rPr>
        <w:sz w:val="2"/>
        <w:szCs w:val="2"/>
      </w:rPr>
    </w:pPr>
  </w:p>
  <w:p w14:paraId="7EF6A492" w14:textId="1A30995E" w:rsidR="00AC36AA" w:rsidRPr="00F717CC" w:rsidRDefault="00AC36AA" w:rsidP="00F717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  <w:lang w:eastAsia="fr-FR"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CAB8" w14:textId="77777777" w:rsidR="00255977" w:rsidRDefault="00255977">
      <w:pPr>
        <w:spacing w:after="0"/>
      </w:pPr>
      <w:r>
        <w:separator/>
      </w:r>
    </w:p>
  </w:footnote>
  <w:footnote w:type="continuationSeparator" w:id="0">
    <w:p w14:paraId="3590C965" w14:textId="77777777" w:rsidR="00255977" w:rsidRDefault="00255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63FBCBAB" w:rsidR="00F86CA0" w:rsidRDefault="00A17A4B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343E43D" wp14:editId="1D05333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371600" cy="796290"/>
          <wp:effectExtent l="0" t="0" r="0" b="3810"/>
          <wp:wrapTight wrapText="bothSides">
            <wp:wrapPolygon edited="0">
              <wp:start x="12600" y="0"/>
              <wp:lineTo x="11100" y="1033"/>
              <wp:lineTo x="9300" y="5167"/>
              <wp:lineTo x="9300" y="8785"/>
              <wp:lineTo x="2700" y="11368"/>
              <wp:lineTo x="300" y="13435"/>
              <wp:lineTo x="0" y="21187"/>
              <wp:lineTo x="2100" y="21187"/>
              <wp:lineTo x="12300" y="20670"/>
              <wp:lineTo x="20400" y="19120"/>
              <wp:lineTo x="20100" y="17053"/>
              <wp:lineTo x="21300" y="13952"/>
              <wp:lineTo x="21300" y="11885"/>
              <wp:lineTo x="15300" y="7234"/>
              <wp:lineTo x="15300" y="1550"/>
              <wp:lineTo x="15000" y="0"/>
              <wp:lineTo x="1260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68" cy="80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790EAA" w14:textId="77777777" w:rsidR="00CA0B06" w:rsidRDefault="003B3547" w:rsidP="00F86CA0">
    <w:pPr>
      <w:spacing w:beforeLines="1" w:before="2" w:after="0" w:line="288" w:lineRule="auto"/>
      <w:ind w:left="720"/>
      <w:jc w:val="right"/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</w:pPr>
    <w:r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CA0B06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MANAGEMENT DE LA </w:t>
    </w:r>
  </w:p>
  <w:p w14:paraId="1CED4D90" w14:textId="7937EC81" w:rsidR="00F86CA0" w:rsidRPr="003B3547" w:rsidRDefault="00CA0B06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b/>
        <w:color w:val="FFFFFF"/>
        <w:sz w:val="20"/>
        <w:szCs w:val="20"/>
        <w:shd w:val="clear" w:color="auto" w:fill="009900"/>
      </w:rPr>
    </w:pPr>
    <w:r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>PERFORMANCE COMMERCIALE</w:t>
    </w:r>
  </w:p>
  <w:p w14:paraId="39505B41" w14:textId="2EE4BC4A" w:rsidR="00243809" w:rsidRPr="00CA0B06" w:rsidRDefault="00F86CA0" w:rsidP="00CA0B06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855DA2">
      <w:rPr>
        <w:rFonts w:ascii="Source Sans Pro" w:hAnsi="Source Sans Pro" w:cs="Times New Roman"/>
        <w:color w:val="40A629" w:themeColor="accent4"/>
        <w:sz w:val="20"/>
        <w:szCs w:val="20"/>
      </w:rPr>
      <w:t>MAI 2023</w:t>
    </w:r>
  </w:p>
  <w:p w14:paraId="3B3E1559" w14:textId="77777777" w:rsidR="00A17A4B" w:rsidRDefault="00A17A4B" w:rsidP="00F86C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eastAsia="fr-FR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A0344"/>
    <w:multiLevelType w:val="multilevel"/>
    <w:tmpl w:val="7C600A5E"/>
    <w:lvl w:ilvl="0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2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2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E0080F"/>
    <w:multiLevelType w:val="hybridMultilevel"/>
    <w:tmpl w:val="1042F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72D05"/>
    <w:multiLevelType w:val="hybridMultilevel"/>
    <w:tmpl w:val="BD8C1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B4626"/>
    <w:multiLevelType w:val="multilevel"/>
    <w:tmpl w:val="8D3C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183036"/>
    <w:multiLevelType w:val="multilevel"/>
    <w:tmpl w:val="430ECE0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9" w15:restartNumberingAfterBreak="0">
    <w:nsid w:val="1F180A22"/>
    <w:multiLevelType w:val="multilevel"/>
    <w:tmpl w:val="E276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244D1A"/>
    <w:multiLevelType w:val="hybridMultilevel"/>
    <w:tmpl w:val="D598B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F4730"/>
    <w:multiLevelType w:val="multilevel"/>
    <w:tmpl w:val="C1CC4D74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6216A4A"/>
    <w:multiLevelType w:val="hybridMultilevel"/>
    <w:tmpl w:val="BEF2CC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B205E2"/>
    <w:multiLevelType w:val="multilevel"/>
    <w:tmpl w:val="3202C9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8156CB5"/>
    <w:multiLevelType w:val="hybridMultilevel"/>
    <w:tmpl w:val="6EE22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216F75"/>
    <w:multiLevelType w:val="hybridMultilevel"/>
    <w:tmpl w:val="80BAC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C96821"/>
    <w:multiLevelType w:val="multilevel"/>
    <w:tmpl w:val="FF06276A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582"/>
        </w:tabs>
        <w:ind w:left="1582" w:hanging="360"/>
      </w:p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8" w15:restartNumberingAfterBreak="0">
    <w:nsid w:val="32F3649E"/>
    <w:multiLevelType w:val="multilevel"/>
    <w:tmpl w:val="2BB29E5E"/>
    <w:lvl w:ilvl="0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9" w15:restartNumberingAfterBreak="0">
    <w:nsid w:val="35B34BF9"/>
    <w:multiLevelType w:val="hybridMultilevel"/>
    <w:tmpl w:val="BEA0B28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C169F1"/>
    <w:multiLevelType w:val="multilevel"/>
    <w:tmpl w:val="377C007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1" w15:restartNumberingAfterBreak="0">
    <w:nsid w:val="3B1A03E8"/>
    <w:multiLevelType w:val="multilevel"/>
    <w:tmpl w:val="7C600A5E"/>
    <w:lvl w:ilvl="0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2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2" w15:restartNumberingAfterBreak="0">
    <w:nsid w:val="3C030C86"/>
    <w:multiLevelType w:val="multilevel"/>
    <w:tmpl w:val="846A42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D9A6C76"/>
    <w:multiLevelType w:val="multilevel"/>
    <w:tmpl w:val="040C001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4" w15:restartNumberingAfterBreak="0">
    <w:nsid w:val="3DD84BFE"/>
    <w:multiLevelType w:val="multilevel"/>
    <w:tmpl w:val="FF06276A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582"/>
        </w:tabs>
        <w:ind w:left="1582" w:hanging="360"/>
      </w:p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5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1A6C38"/>
    <w:multiLevelType w:val="multilevel"/>
    <w:tmpl w:val="71A691D0"/>
    <w:lvl w:ilvl="0">
      <w:start w:val="7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7" w15:restartNumberingAfterBreak="0">
    <w:nsid w:val="416468DA"/>
    <w:multiLevelType w:val="hybridMultilevel"/>
    <w:tmpl w:val="961E7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A508EF"/>
    <w:multiLevelType w:val="multilevel"/>
    <w:tmpl w:val="EF0C3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BB65C70"/>
    <w:multiLevelType w:val="multilevel"/>
    <w:tmpl w:val="FF06276A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582"/>
        </w:tabs>
        <w:ind w:left="1582" w:hanging="360"/>
      </w:p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40" w15:restartNumberingAfterBreak="0">
    <w:nsid w:val="501C0E57"/>
    <w:multiLevelType w:val="hybridMultilevel"/>
    <w:tmpl w:val="C9C8AA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153F6E"/>
    <w:multiLevelType w:val="multilevel"/>
    <w:tmpl w:val="040C001D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)"/>
      <w:lvlJc w:val="left"/>
      <w:pPr>
        <w:tabs>
          <w:tab w:val="num" w:pos="5040"/>
        </w:tabs>
        <w:ind w:left="5040" w:hanging="360"/>
      </w:pPr>
    </w:lvl>
    <w:lvl w:ilvl="3">
      <w:start w:val="1"/>
      <w:numFmt w:val="decimal"/>
      <w:lvlText w:val="(%4)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(%5)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(%6)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F87DF9"/>
    <w:multiLevelType w:val="multilevel"/>
    <w:tmpl w:val="377C007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7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1C3049"/>
    <w:multiLevelType w:val="multilevel"/>
    <w:tmpl w:val="377C007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num w:numId="1" w16cid:durableId="1630436161">
    <w:abstractNumId w:val="16"/>
  </w:num>
  <w:num w:numId="2" w16cid:durableId="1277643346">
    <w:abstractNumId w:val="17"/>
  </w:num>
  <w:num w:numId="3" w16cid:durableId="1474252408">
    <w:abstractNumId w:val="47"/>
  </w:num>
  <w:num w:numId="4" w16cid:durableId="1846361159">
    <w:abstractNumId w:val="44"/>
  </w:num>
  <w:num w:numId="5" w16cid:durableId="1952661777">
    <w:abstractNumId w:val="12"/>
  </w:num>
  <w:num w:numId="6" w16cid:durableId="704064475">
    <w:abstractNumId w:val="42"/>
  </w:num>
  <w:num w:numId="7" w16cid:durableId="1093405102">
    <w:abstractNumId w:val="35"/>
  </w:num>
  <w:num w:numId="8" w16cid:durableId="1581481087">
    <w:abstractNumId w:val="45"/>
  </w:num>
  <w:num w:numId="9" w16cid:durableId="88088117">
    <w:abstractNumId w:val="43"/>
  </w:num>
  <w:num w:numId="10" w16cid:durableId="751664240">
    <w:abstractNumId w:val="15"/>
  </w:num>
  <w:num w:numId="11" w16cid:durableId="2021345046">
    <w:abstractNumId w:val="25"/>
  </w:num>
  <w:num w:numId="12" w16cid:durableId="1410495605">
    <w:abstractNumId w:val="10"/>
  </w:num>
  <w:num w:numId="13" w16cid:durableId="2026596462">
    <w:abstractNumId w:val="8"/>
  </w:num>
  <w:num w:numId="14" w16cid:durableId="1342506371">
    <w:abstractNumId w:val="7"/>
  </w:num>
  <w:num w:numId="15" w16cid:durableId="187262468">
    <w:abstractNumId w:val="6"/>
  </w:num>
  <w:num w:numId="16" w16cid:durableId="80837552">
    <w:abstractNumId w:val="5"/>
  </w:num>
  <w:num w:numId="17" w16cid:durableId="703823226">
    <w:abstractNumId w:val="9"/>
  </w:num>
  <w:num w:numId="18" w16cid:durableId="350112141">
    <w:abstractNumId w:val="4"/>
  </w:num>
  <w:num w:numId="19" w16cid:durableId="1144005760">
    <w:abstractNumId w:val="3"/>
  </w:num>
  <w:num w:numId="20" w16cid:durableId="570164650">
    <w:abstractNumId w:val="2"/>
  </w:num>
  <w:num w:numId="21" w16cid:durableId="1324351994">
    <w:abstractNumId w:val="1"/>
  </w:num>
  <w:num w:numId="22" w16cid:durableId="1601328570">
    <w:abstractNumId w:val="0"/>
  </w:num>
  <w:num w:numId="23" w16cid:durableId="753822599">
    <w:abstractNumId w:val="37"/>
  </w:num>
  <w:num w:numId="24" w16cid:durableId="58555400">
    <w:abstractNumId w:val="33"/>
  </w:num>
  <w:num w:numId="25" w16cid:durableId="1062214617">
    <w:abstractNumId w:val="32"/>
  </w:num>
  <w:num w:numId="26" w16cid:durableId="1474717723">
    <w:abstractNumId w:val="41"/>
  </w:num>
  <w:num w:numId="27" w16cid:durableId="645936803">
    <w:abstractNumId w:val="29"/>
  </w:num>
  <w:num w:numId="28" w16cid:durableId="861667698">
    <w:abstractNumId w:val="31"/>
  </w:num>
  <w:num w:numId="29" w16cid:durableId="2099017553">
    <w:abstractNumId w:val="23"/>
  </w:num>
  <w:num w:numId="30" w16cid:durableId="635263730">
    <w:abstractNumId w:val="11"/>
  </w:num>
  <w:num w:numId="31" w16cid:durableId="1369254232">
    <w:abstractNumId w:val="18"/>
  </w:num>
  <w:num w:numId="32" w16cid:durableId="250629382">
    <w:abstractNumId w:val="21"/>
  </w:num>
  <w:num w:numId="33" w16cid:durableId="1919097367">
    <w:abstractNumId w:val="28"/>
  </w:num>
  <w:num w:numId="34" w16cid:durableId="122121707">
    <w:abstractNumId w:val="36"/>
  </w:num>
  <w:num w:numId="35" w16cid:durableId="1213271960">
    <w:abstractNumId w:val="20"/>
  </w:num>
  <w:num w:numId="36" w16cid:durableId="204217479">
    <w:abstractNumId w:val="22"/>
  </w:num>
  <w:num w:numId="37" w16cid:durableId="260994340">
    <w:abstractNumId w:val="13"/>
  </w:num>
  <w:num w:numId="38" w16cid:durableId="1223562350">
    <w:abstractNumId w:val="14"/>
  </w:num>
  <w:num w:numId="39" w16cid:durableId="628363411">
    <w:abstractNumId w:val="30"/>
  </w:num>
  <w:num w:numId="40" w16cid:durableId="458303852">
    <w:abstractNumId w:val="46"/>
  </w:num>
  <w:num w:numId="41" w16cid:durableId="1248033193">
    <w:abstractNumId w:val="27"/>
  </w:num>
  <w:num w:numId="42" w16cid:durableId="7610431">
    <w:abstractNumId w:val="39"/>
  </w:num>
  <w:num w:numId="43" w16cid:durableId="742677763">
    <w:abstractNumId w:val="34"/>
  </w:num>
  <w:num w:numId="44" w16cid:durableId="1400396728">
    <w:abstractNumId w:val="48"/>
  </w:num>
  <w:num w:numId="45" w16cid:durableId="433288145">
    <w:abstractNumId w:val="38"/>
  </w:num>
  <w:num w:numId="46" w16cid:durableId="1083915917">
    <w:abstractNumId w:val="24"/>
  </w:num>
  <w:num w:numId="47" w16cid:durableId="1395010954">
    <w:abstractNumId w:val="40"/>
  </w:num>
  <w:num w:numId="48" w16cid:durableId="1159074588">
    <w:abstractNumId w:val="26"/>
  </w:num>
  <w:num w:numId="49" w16cid:durableId="2935662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CB"/>
    <w:rsid w:val="00031093"/>
    <w:rsid w:val="00045657"/>
    <w:rsid w:val="00053970"/>
    <w:rsid w:val="000A6197"/>
    <w:rsid w:val="000F4C4D"/>
    <w:rsid w:val="00102FCB"/>
    <w:rsid w:val="00146FB3"/>
    <w:rsid w:val="001736E1"/>
    <w:rsid w:val="001E1A57"/>
    <w:rsid w:val="00232B7D"/>
    <w:rsid w:val="00243809"/>
    <w:rsid w:val="00255977"/>
    <w:rsid w:val="002A44EF"/>
    <w:rsid w:val="0035637A"/>
    <w:rsid w:val="00384292"/>
    <w:rsid w:val="003B3547"/>
    <w:rsid w:val="003B4731"/>
    <w:rsid w:val="00445DD1"/>
    <w:rsid w:val="004C03C9"/>
    <w:rsid w:val="004E5726"/>
    <w:rsid w:val="00522E60"/>
    <w:rsid w:val="0054265B"/>
    <w:rsid w:val="00672958"/>
    <w:rsid w:val="006F1A9A"/>
    <w:rsid w:val="0071493A"/>
    <w:rsid w:val="00771456"/>
    <w:rsid w:val="00785B38"/>
    <w:rsid w:val="00855DA2"/>
    <w:rsid w:val="008669DC"/>
    <w:rsid w:val="00890443"/>
    <w:rsid w:val="008B7892"/>
    <w:rsid w:val="008D4F23"/>
    <w:rsid w:val="00913939"/>
    <w:rsid w:val="009346C7"/>
    <w:rsid w:val="009401FC"/>
    <w:rsid w:val="00965F36"/>
    <w:rsid w:val="009C22FD"/>
    <w:rsid w:val="00A17A4B"/>
    <w:rsid w:val="00A82D3B"/>
    <w:rsid w:val="00AC36AA"/>
    <w:rsid w:val="00AE4D84"/>
    <w:rsid w:val="00B74385"/>
    <w:rsid w:val="00B9722D"/>
    <w:rsid w:val="00C87EF0"/>
    <w:rsid w:val="00CA0B06"/>
    <w:rsid w:val="00D001B6"/>
    <w:rsid w:val="00D65395"/>
    <w:rsid w:val="00DA03B8"/>
    <w:rsid w:val="00DF0FFA"/>
    <w:rsid w:val="00E00D33"/>
    <w:rsid w:val="00EB3B29"/>
    <w:rsid w:val="00EB58E8"/>
    <w:rsid w:val="00F00C56"/>
    <w:rsid w:val="00F07726"/>
    <w:rsid w:val="00F717CC"/>
    <w:rsid w:val="00F86CA0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53970"/>
    <w:rPr>
      <w:b/>
      <w:bCs/>
    </w:rPr>
  </w:style>
  <w:style w:type="paragraph" w:styleId="Paragraphedeliste">
    <w:name w:val="List Paragraph"/>
    <w:basedOn w:val="Normal"/>
    <w:uiPriority w:val="34"/>
    <w:qFormat/>
    <w:rsid w:val="004E5726"/>
    <w:pPr>
      <w:spacing w:after="0"/>
      <w:ind w:left="720"/>
      <w:contextualSpacing/>
    </w:pPr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6</cp:revision>
  <cp:lastPrinted>2023-06-16T09:18:00Z</cp:lastPrinted>
  <dcterms:created xsi:type="dcterms:W3CDTF">2021-08-05T10:08:00Z</dcterms:created>
  <dcterms:modified xsi:type="dcterms:W3CDTF">2024-04-11T10:14:00Z</dcterms:modified>
</cp:coreProperties>
</file>